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C1A57B" w14:textId="77777777" w:rsidR="005A3059" w:rsidRDefault="00000000">
      <w:pPr>
        <w:spacing w:line="240" w:lineRule="auto"/>
        <w:jc w:val="right"/>
        <w:rPr>
          <w:rFonts w:ascii="Arial" w:hAnsi="Arial" w:cs="Arial"/>
          <w:i/>
          <w:iCs/>
        </w:rPr>
      </w:pPr>
      <w:r>
        <w:rPr>
          <w:rFonts w:ascii="Arial" w:hAnsi="Arial" w:cs="Arial"/>
          <w:i/>
          <w:iCs/>
        </w:rPr>
        <w:t>Załącznik nr 8 do zapytania nr GOPS.2611.6.2026</w:t>
      </w:r>
    </w:p>
    <w:p w14:paraId="14F65D1E" w14:textId="77777777" w:rsidR="005A3059" w:rsidRDefault="005A3059">
      <w:pPr>
        <w:spacing w:after="0" w:line="240" w:lineRule="auto"/>
        <w:jc w:val="center"/>
        <w:rPr>
          <w:rFonts w:ascii="Arial" w:hAnsi="Arial" w:cs="Arial"/>
        </w:rPr>
      </w:pPr>
    </w:p>
    <w:p w14:paraId="4A5EFE12" w14:textId="77777777" w:rsidR="005A3059" w:rsidRDefault="00000000">
      <w:pPr>
        <w:spacing w:after="0" w:line="240" w:lineRule="auto"/>
        <w:jc w:val="center"/>
        <w:rPr>
          <w:rFonts w:ascii="Arial" w:hAnsi="Arial" w:cs="Arial"/>
        </w:rPr>
      </w:pPr>
      <w:r>
        <w:rPr>
          <w:rFonts w:ascii="Arial" w:hAnsi="Arial" w:cs="Arial"/>
        </w:rPr>
        <w:t>UMOWA ZLECENIE</w:t>
      </w:r>
    </w:p>
    <w:p w14:paraId="3945DEE4" w14:textId="77777777" w:rsidR="005A3059" w:rsidRDefault="00000000">
      <w:pPr>
        <w:spacing w:line="240" w:lineRule="auto"/>
        <w:jc w:val="center"/>
        <w:rPr>
          <w:rFonts w:ascii="Arial" w:hAnsi="Arial" w:cs="Arial"/>
        </w:rPr>
      </w:pPr>
      <w:r>
        <w:rPr>
          <w:rFonts w:ascii="Arial" w:hAnsi="Arial" w:cs="Arial"/>
        </w:rPr>
        <w:t>Nr ……………………….</w:t>
      </w:r>
    </w:p>
    <w:p w14:paraId="4884AF50" w14:textId="77777777" w:rsidR="005A3059" w:rsidRDefault="00000000">
      <w:pPr>
        <w:spacing w:line="240" w:lineRule="auto"/>
        <w:jc w:val="center"/>
        <w:rPr>
          <w:rFonts w:ascii="Arial" w:hAnsi="Arial" w:cs="Arial"/>
        </w:rPr>
      </w:pPr>
      <w:r>
        <w:rPr>
          <w:rFonts w:ascii="Arial" w:hAnsi="Arial" w:cs="Arial"/>
        </w:rPr>
        <w:t>zawarta w dniu …....................... r. pomiędzy:</w:t>
      </w:r>
    </w:p>
    <w:p w14:paraId="25466BC7" w14:textId="77777777" w:rsidR="005A3059" w:rsidRDefault="00000000">
      <w:pPr>
        <w:spacing w:line="240" w:lineRule="auto"/>
        <w:jc w:val="both"/>
        <w:rPr>
          <w:rFonts w:ascii="Arial" w:hAnsi="Arial" w:cs="Arial"/>
        </w:rPr>
      </w:pPr>
      <w:r>
        <w:rPr>
          <w:rFonts w:ascii="Arial" w:hAnsi="Arial" w:cs="Arial"/>
        </w:rPr>
        <w:t xml:space="preserve">Gminą Poświętne, ul. Akacjowa 4, 26-315 Poświętne, NIP 7681735515, w imieniu i na </w:t>
      </w:r>
      <w:proofErr w:type="gramStart"/>
      <w:r>
        <w:rPr>
          <w:rFonts w:ascii="Arial" w:hAnsi="Arial" w:cs="Arial"/>
        </w:rPr>
        <w:t>rzecz</w:t>
      </w:r>
      <w:proofErr w:type="gramEnd"/>
      <w:r>
        <w:rPr>
          <w:rFonts w:ascii="Arial" w:hAnsi="Arial" w:cs="Arial"/>
        </w:rPr>
        <w:t xml:space="preserve"> której działa Gminny Ośrodek Pomocy Społecznej w Poświętnem, ul. Szkolna 2a, 26-315 Poświętne, który reprezentuje Pani Anna Wiktorowicz – Kierownik </w:t>
      </w:r>
    </w:p>
    <w:p w14:paraId="19A1715C" w14:textId="77777777" w:rsidR="005A3059" w:rsidRDefault="00000000">
      <w:pPr>
        <w:spacing w:line="240" w:lineRule="auto"/>
        <w:jc w:val="both"/>
        <w:rPr>
          <w:rFonts w:ascii="Arial" w:hAnsi="Arial" w:cs="Arial"/>
        </w:rPr>
      </w:pPr>
      <w:r>
        <w:rPr>
          <w:rFonts w:ascii="Arial" w:hAnsi="Arial" w:cs="Arial"/>
        </w:rPr>
        <w:t>zwanym dalej: „Zleceniodawcą”,</w:t>
      </w:r>
    </w:p>
    <w:p w14:paraId="61869583" w14:textId="77777777" w:rsidR="005A3059" w:rsidRDefault="00000000">
      <w:pPr>
        <w:spacing w:line="240" w:lineRule="auto"/>
        <w:jc w:val="both"/>
        <w:rPr>
          <w:rFonts w:ascii="Arial" w:hAnsi="Arial" w:cs="Arial"/>
        </w:rPr>
      </w:pPr>
      <w:r>
        <w:rPr>
          <w:rFonts w:ascii="Arial" w:hAnsi="Arial" w:cs="Arial"/>
        </w:rPr>
        <w:t>a</w:t>
      </w:r>
    </w:p>
    <w:p w14:paraId="03229A2F" w14:textId="77777777" w:rsidR="005A3059" w:rsidRDefault="00000000">
      <w:pPr>
        <w:spacing w:line="240" w:lineRule="auto"/>
        <w:jc w:val="both"/>
        <w:rPr>
          <w:rFonts w:ascii="Arial" w:hAnsi="Arial" w:cs="Arial"/>
        </w:rPr>
      </w:pPr>
      <w:r>
        <w:rPr>
          <w:rFonts w:ascii="Arial" w:hAnsi="Arial" w:cs="Arial"/>
        </w:rPr>
        <w:t>....................................................................................................................................................</w:t>
      </w:r>
    </w:p>
    <w:p w14:paraId="6181BD83" w14:textId="77777777" w:rsidR="005A3059" w:rsidRDefault="00000000">
      <w:pPr>
        <w:spacing w:line="240" w:lineRule="auto"/>
        <w:jc w:val="both"/>
        <w:rPr>
          <w:rFonts w:ascii="Arial" w:hAnsi="Arial" w:cs="Arial"/>
        </w:rPr>
      </w:pPr>
      <w:r>
        <w:rPr>
          <w:rFonts w:ascii="Arial" w:hAnsi="Arial" w:cs="Arial"/>
        </w:rPr>
        <w:t>zwanym dalej: „Zleceniobiorcą”,</w:t>
      </w:r>
    </w:p>
    <w:p w14:paraId="49502C86" w14:textId="77777777" w:rsidR="005A3059" w:rsidRDefault="00000000">
      <w:pPr>
        <w:spacing w:line="240" w:lineRule="auto"/>
        <w:rPr>
          <w:rFonts w:ascii="Arial" w:hAnsi="Arial" w:cs="Arial"/>
        </w:rPr>
      </w:pPr>
      <w:r>
        <w:rPr>
          <w:rFonts w:ascii="Arial" w:hAnsi="Arial" w:cs="Arial"/>
        </w:rPr>
        <w:t>o następującej treści:</w:t>
      </w:r>
    </w:p>
    <w:p w14:paraId="23C8EAAC" w14:textId="77777777" w:rsidR="005A3059" w:rsidRDefault="00000000">
      <w:pPr>
        <w:spacing w:line="240" w:lineRule="auto"/>
        <w:jc w:val="center"/>
        <w:rPr>
          <w:rFonts w:ascii="Arial" w:hAnsi="Arial" w:cs="Arial"/>
          <w:b/>
          <w:bCs/>
        </w:rPr>
      </w:pPr>
      <w:r>
        <w:rPr>
          <w:rFonts w:ascii="Arial" w:hAnsi="Arial" w:cs="Arial"/>
          <w:b/>
          <w:bCs/>
        </w:rPr>
        <w:t>§ 1</w:t>
      </w:r>
    </w:p>
    <w:p w14:paraId="6DDF81BA" w14:textId="77777777" w:rsidR="005A3059" w:rsidRDefault="00000000">
      <w:pPr>
        <w:numPr>
          <w:ilvl w:val="0"/>
          <w:numId w:val="1"/>
        </w:numPr>
        <w:spacing w:after="0" w:line="240" w:lineRule="auto"/>
        <w:ind w:left="426" w:hanging="426"/>
        <w:jc w:val="both"/>
        <w:rPr>
          <w:rFonts w:ascii="Arial" w:hAnsi="Arial" w:cs="Arial"/>
        </w:rPr>
      </w:pPr>
      <w:r>
        <w:rPr>
          <w:rFonts w:ascii="Arial" w:hAnsi="Arial" w:cs="Arial"/>
        </w:rPr>
        <w:t xml:space="preserve">Przedmiotem niniejszej umowy jest realizacja usług prowadzenia zajęć ruchowych </w:t>
      </w:r>
      <w:r>
        <w:rPr>
          <w:rFonts w:ascii="Arial" w:hAnsi="Arial" w:cs="Arial"/>
        </w:rPr>
        <w:br/>
        <w:t xml:space="preserve">świadczonych w Klubie Seniora  </w:t>
      </w:r>
    </w:p>
    <w:p w14:paraId="3280B415" w14:textId="77777777" w:rsidR="005A3059" w:rsidRDefault="00000000">
      <w:pPr>
        <w:spacing w:line="240" w:lineRule="auto"/>
        <w:ind w:left="426"/>
        <w:jc w:val="both"/>
        <w:rPr>
          <w:rFonts w:ascii="Arial" w:hAnsi="Arial" w:cs="Arial"/>
        </w:rPr>
      </w:pPr>
      <w:r>
        <w:rPr>
          <w:rFonts w:ascii="Arial" w:hAnsi="Arial" w:cs="Arial"/>
        </w:rPr>
        <w:t xml:space="preserve">…………………………………………………………… (nazwa części zgodnie </w:t>
      </w:r>
      <w:r>
        <w:rPr>
          <w:rFonts w:ascii="Arial" w:hAnsi="Arial" w:cs="Arial"/>
        </w:rPr>
        <w:br/>
        <w:t>z ofertą).</w:t>
      </w:r>
    </w:p>
    <w:p w14:paraId="0E8958AE" w14:textId="77777777" w:rsidR="005A3059" w:rsidRDefault="00000000">
      <w:pPr>
        <w:spacing w:before="240" w:line="240" w:lineRule="auto"/>
        <w:ind w:left="284" w:right="-15"/>
        <w:jc w:val="both"/>
        <w:rPr>
          <w:rFonts w:ascii="Arial" w:hAnsi="Arial" w:cs="Arial"/>
        </w:rPr>
      </w:pPr>
      <w:bookmarkStart w:id="0" w:name="_Hlk83198167"/>
      <w:r>
        <w:rPr>
          <w:rFonts w:ascii="Arial" w:hAnsi="Arial" w:cs="Arial"/>
        </w:rPr>
        <w:t>Szczegółowy opis przedmiotu umowy stanowi Załącznik nr 1 do zapytania ofertowego.</w:t>
      </w:r>
    </w:p>
    <w:p w14:paraId="461BD6E3" w14:textId="77777777" w:rsidR="005A3059" w:rsidRDefault="00000000">
      <w:pPr>
        <w:ind w:left="284"/>
        <w:jc w:val="both"/>
        <w:rPr>
          <w:rFonts w:ascii="Arial" w:hAnsi="Arial" w:cs="Arial"/>
        </w:rPr>
      </w:pPr>
      <w:r>
        <w:rPr>
          <w:rFonts w:ascii="Arial" w:hAnsi="Arial" w:cs="Arial"/>
        </w:rPr>
        <w:t>Zadanie realizowane w ramach programu: Fundusze Europejskie dla Łódzkiego 2021 – 2027, Projekt FELD.07.09-IP.01-0033/25 „Jesteśmy do usług – usługi społeczne dla osób potrzebujących wsparcia w Gminie Poświętne”</w:t>
      </w:r>
      <w:bookmarkEnd w:id="0"/>
    </w:p>
    <w:p w14:paraId="350FADD7" w14:textId="77777777" w:rsidR="005A3059" w:rsidRDefault="00000000">
      <w:pPr>
        <w:spacing w:line="240" w:lineRule="auto"/>
        <w:jc w:val="both"/>
        <w:rPr>
          <w:rFonts w:ascii="Arial" w:hAnsi="Arial" w:cs="Arial"/>
        </w:rPr>
      </w:pPr>
      <w:r>
        <w:rPr>
          <w:rFonts w:ascii="Arial" w:hAnsi="Arial" w:cs="Arial"/>
        </w:rPr>
        <w:t>2. Usługi realizowane będą w Klubie Seniora, zlokalizowanym pod adresem Brudzewice-Kolonia 59, dla 15 osób wymagających wsparcia w codziennym funkcjonowaniu ze względu na wiek, stan zdrowia lub niepełnosprawność.</w:t>
      </w:r>
    </w:p>
    <w:p w14:paraId="358CCFBF" w14:textId="77777777" w:rsidR="005A3059" w:rsidRDefault="00000000">
      <w:pPr>
        <w:spacing w:line="240" w:lineRule="auto"/>
        <w:jc w:val="both"/>
        <w:rPr>
          <w:rFonts w:ascii="Arial" w:hAnsi="Arial" w:cs="Arial"/>
        </w:rPr>
      </w:pPr>
      <w:r>
        <w:rPr>
          <w:rFonts w:ascii="Arial" w:hAnsi="Arial" w:cs="Arial"/>
        </w:rPr>
        <w:t xml:space="preserve">3. Usługi obejmować będą organizację zajęć ruchowych dla osób korzystających ze wsparcia w czasie ich pobytu w placówce i będą realizowane </w:t>
      </w:r>
      <w:r>
        <w:rPr>
          <w:rFonts w:ascii="Arial" w:hAnsi="Arial" w:cs="Arial"/>
        </w:rPr>
        <w:br/>
        <w:t xml:space="preserve">w oparciu o Indywidualną Ścieżkę Wsparcia. </w:t>
      </w:r>
    </w:p>
    <w:p w14:paraId="760AA687" w14:textId="77777777" w:rsidR="005A3059" w:rsidRDefault="00000000">
      <w:pPr>
        <w:spacing w:line="240" w:lineRule="auto"/>
        <w:jc w:val="both"/>
        <w:rPr>
          <w:rFonts w:ascii="Arial" w:hAnsi="Arial" w:cs="Arial"/>
        </w:rPr>
      </w:pPr>
      <w:r>
        <w:rPr>
          <w:rFonts w:ascii="Arial" w:hAnsi="Arial" w:cs="Arial"/>
        </w:rPr>
        <w:t xml:space="preserve">4. Całkowity wymiar zamówienia obejmuje prowadzenie zajęć ruchowych zgodnie z bieżącymi potrzebami uczestników oraz harmonogramem funkcjonowania Klubu Seniora, ustalanym przez Zamawiającego, w okresie obowiązywania zamówienia. </w:t>
      </w:r>
    </w:p>
    <w:p w14:paraId="11A38893" w14:textId="77777777" w:rsidR="005A3059" w:rsidRDefault="005A3059">
      <w:pPr>
        <w:tabs>
          <w:tab w:val="left" w:pos="0"/>
          <w:tab w:val="left" w:pos="18702"/>
        </w:tabs>
        <w:spacing w:after="0" w:line="240" w:lineRule="auto"/>
        <w:jc w:val="both"/>
      </w:pPr>
    </w:p>
    <w:p w14:paraId="49BB28DF" w14:textId="77777777" w:rsidR="005A3059" w:rsidRDefault="00000000">
      <w:pPr>
        <w:spacing w:line="240" w:lineRule="auto"/>
        <w:jc w:val="center"/>
        <w:rPr>
          <w:rFonts w:ascii="Arial" w:hAnsi="Arial" w:cs="Arial"/>
          <w:b/>
          <w:bCs/>
        </w:rPr>
      </w:pPr>
      <w:r>
        <w:rPr>
          <w:rFonts w:ascii="Arial" w:hAnsi="Arial" w:cs="Arial"/>
          <w:b/>
          <w:bCs/>
        </w:rPr>
        <w:t>§ 2</w:t>
      </w:r>
    </w:p>
    <w:p w14:paraId="2C1BD911" w14:textId="77777777" w:rsidR="005A3059" w:rsidRDefault="00000000">
      <w:pPr>
        <w:spacing w:line="240" w:lineRule="auto"/>
        <w:jc w:val="both"/>
        <w:rPr>
          <w:rFonts w:ascii="Arial" w:hAnsi="Arial" w:cs="Arial"/>
        </w:rPr>
      </w:pPr>
      <w:r>
        <w:rPr>
          <w:rFonts w:ascii="Arial" w:hAnsi="Arial" w:cs="Arial"/>
        </w:rPr>
        <w:t>Zleceniobiorca zobowiązuje się do wykonywania czynności wymienionych w § 1 umowy w okresie od 02.2026 r. do 12.2028 r.</w:t>
      </w:r>
    </w:p>
    <w:p w14:paraId="436323CA" w14:textId="77777777" w:rsidR="005A3059" w:rsidRDefault="005A3059">
      <w:pPr>
        <w:pageBreakBefore/>
        <w:rPr>
          <w:rFonts w:ascii="Arial" w:hAnsi="Arial" w:cs="Arial"/>
          <w:b/>
          <w:bCs/>
        </w:rPr>
      </w:pPr>
    </w:p>
    <w:p w14:paraId="4D60C237" w14:textId="77777777" w:rsidR="005A3059" w:rsidRDefault="00000000">
      <w:pPr>
        <w:spacing w:line="240" w:lineRule="auto"/>
        <w:jc w:val="center"/>
        <w:rPr>
          <w:rFonts w:ascii="Arial" w:hAnsi="Arial" w:cs="Arial"/>
          <w:b/>
          <w:bCs/>
        </w:rPr>
      </w:pPr>
      <w:r>
        <w:rPr>
          <w:rFonts w:ascii="Arial" w:hAnsi="Arial" w:cs="Arial"/>
          <w:b/>
          <w:bCs/>
        </w:rPr>
        <w:t>§ 3</w:t>
      </w:r>
    </w:p>
    <w:p w14:paraId="14079CE9" w14:textId="77777777" w:rsidR="005A3059" w:rsidRDefault="00000000">
      <w:pPr>
        <w:spacing w:line="240" w:lineRule="auto"/>
        <w:jc w:val="both"/>
        <w:rPr>
          <w:rFonts w:ascii="Arial" w:hAnsi="Arial" w:cs="Arial"/>
        </w:rPr>
      </w:pPr>
      <w:r>
        <w:rPr>
          <w:rFonts w:ascii="Arial" w:hAnsi="Arial" w:cs="Arial"/>
        </w:rPr>
        <w:t>1. Za prawidłowe wykonywanie czynności wymienionych w § 1 umowy Zleceniobiorca otrzyma wynagrodzenie w wysokości: ……………. (słownie: …………………. złotych) brutto za godzinę, z którego Zleceniodawca dokona stosownych potrąceń, zgodnie z przepisami ustawy o podatku dochodowym od osób fizycznych i ubezpieczeń społecznych.</w:t>
      </w:r>
    </w:p>
    <w:p w14:paraId="031B63D3" w14:textId="77777777" w:rsidR="005A3059" w:rsidRDefault="00000000">
      <w:pPr>
        <w:spacing w:line="240" w:lineRule="auto"/>
        <w:jc w:val="both"/>
        <w:rPr>
          <w:rFonts w:ascii="Arial" w:hAnsi="Arial" w:cs="Arial"/>
        </w:rPr>
      </w:pPr>
      <w:r>
        <w:rPr>
          <w:rFonts w:ascii="Arial" w:hAnsi="Arial" w:cs="Arial"/>
        </w:rPr>
        <w:t>2. Wynagrodzenie, o którym mowa w ust. 1, płatne będzie przelewem na rachunek bankowy Zleceniobiorcy ……………………………………………………</w:t>
      </w:r>
      <w:proofErr w:type="gramStart"/>
      <w:r>
        <w:rPr>
          <w:rFonts w:ascii="Arial" w:hAnsi="Arial" w:cs="Arial"/>
        </w:rPr>
        <w:t>…….</w:t>
      </w:r>
      <w:proofErr w:type="gramEnd"/>
      <w:r>
        <w:rPr>
          <w:rFonts w:ascii="Arial" w:hAnsi="Arial" w:cs="Arial"/>
        </w:rPr>
        <w:t>.co miesiąc w terminie 14 dni od daty przedłożenia Zleceniodawcy rachunku przez Zleceniobiorcę.</w:t>
      </w:r>
    </w:p>
    <w:p w14:paraId="4CD14C93" w14:textId="77777777" w:rsidR="005A3059" w:rsidRDefault="00000000">
      <w:pPr>
        <w:spacing w:line="240" w:lineRule="auto"/>
        <w:jc w:val="both"/>
        <w:rPr>
          <w:rFonts w:ascii="Arial" w:hAnsi="Arial" w:cs="Arial"/>
        </w:rPr>
      </w:pPr>
      <w:r>
        <w:rPr>
          <w:rFonts w:ascii="Arial" w:hAnsi="Arial" w:cs="Arial"/>
        </w:rPr>
        <w:t xml:space="preserve">3. Stawka wynagrodzenia będzie podlegała dwukrotnej waloryzacji w styczniu 2027 oraz w styczniu 2028. Wartość waloryzacji ustalono na poziomie 5% w oparciu </w:t>
      </w:r>
      <w:r>
        <w:rPr>
          <w:rFonts w:ascii="Arial" w:hAnsi="Arial" w:cs="Arial"/>
        </w:rPr>
        <w:br/>
        <w:t xml:space="preserve">o Raport o inflacji NBP z marca 2025. Waloryzacja jest zgodna z zapisami art. 439 ustawy </w:t>
      </w:r>
      <w:proofErr w:type="spellStart"/>
      <w:r>
        <w:rPr>
          <w:rFonts w:ascii="Arial" w:hAnsi="Arial" w:cs="Arial"/>
        </w:rPr>
        <w:t>Pzp</w:t>
      </w:r>
      <w:proofErr w:type="spellEnd"/>
      <w:r>
        <w:rPr>
          <w:rFonts w:ascii="Arial" w:hAnsi="Arial" w:cs="Arial"/>
        </w:rPr>
        <w:t>, który przewiduje możliwość zmiany wynagrodzenia w przypadku zmiany kosztów realizacji usług.</w:t>
      </w:r>
    </w:p>
    <w:p w14:paraId="147382B7" w14:textId="77777777" w:rsidR="005A3059" w:rsidRDefault="00000000">
      <w:pPr>
        <w:spacing w:line="240" w:lineRule="auto"/>
        <w:jc w:val="both"/>
        <w:rPr>
          <w:rFonts w:ascii="Arial" w:hAnsi="Arial" w:cs="Arial"/>
        </w:rPr>
      </w:pPr>
      <w:r>
        <w:rPr>
          <w:rFonts w:ascii="Arial" w:hAnsi="Arial" w:cs="Arial"/>
        </w:rPr>
        <w:t>3. Zapłata wynagrodzenia będzie następowała w oparciu o faktyczną liczbę godzin przeprowadzonych zajęć, potwierdzoną na podstawie zweryfikowanej ewidencji czasu pracy.</w:t>
      </w:r>
    </w:p>
    <w:p w14:paraId="2E6A72C2" w14:textId="77777777" w:rsidR="005A3059" w:rsidRDefault="00000000">
      <w:pPr>
        <w:spacing w:line="240" w:lineRule="auto"/>
        <w:jc w:val="both"/>
        <w:rPr>
          <w:rFonts w:ascii="Arial" w:hAnsi="Arial" w:cs="Arial"/>
        </w:rPr>
      </w:pPr>
      <w:r>
        <w:rPr>
          <w:rFonts w:ascii="Arial" w:hAnsi="Arial" w:cs="Arial"/>
        </w:rPr>
        <w:t xml:space="preserve">4. Dane Zamawiającego do wystawienia faktury: </w:t>
      </w:r>
    </w:p>
    <w:p w14:paraId="44C152DE" w14:textId="77777777" w:rsidR="005A3059" w:rsidRDefault="00000000">
      <w:pPr>
        <w:spacing w:after="0" w:line="240" w:lineRule="auto"/>
        <w:jc w:val="both"/>
        <w:rPr>
          <w:rFonts w:ascii="Arial" w:hAnsi="Arial" w:cs="Arial"/>
        </w:rPr>
      </w:pPr>
      <w:r>
        <w:rPr>
          <w:rFonts w:ascii="Arial" w:hAnsi="Arial" w:cs="Arial"/>
        </w:rPr>
        <w:t xml:space="preserve">Nabywca: Gmina Poświętne, ul. Akacjowa 4, 26-315 Poświętne, NIP 7681735515, </w:t>
      </w:r>
    </w:p>
    <w:p w14:paraId="4794F90C" w14:textId="77777777" w:rsidR="005A3059" w:rsidRDefault="005A3059">
      <w:pPr>
        <w:spacing w:after="0" w:line="240" w:lineRule="auto"/>
        <w:jc w:val="both"/>
        <w:rPr>
          <w:rFonts w:ascii="Arial" w:hAnsi="Arial" w:cs="Arial"/>
        </w:rPr>
      </w:pPr>
    </w:p>
    <w:p w14:paraId="39231880" w14:textId="77777777" w:rsidR="005A3059" w:rsidRDefault="00000000">
      <w:pPr>
        <w:spacing w:line="240" w:lineRule="auto"/>
        <w:jc w:val="both"/>
        <w:rPr>
          <w:rFonts w:ascii="Arial" w:hAnsi="Arial" w:cs="Arial"/>
        </w:rPr>
      </w:pPr>
      <w:r>
        <w:rPr>
          <w:rFonts w:ascii="Arial" w:hAnsi="Arial" w:cs="Arial"/>
        </w:rPr>
        <w:t>Odbiorca: Gminny Ośrodek Pomocy Społecznej w Poświętnem, ul. Szkolna 2a, 26-315 Poświętne, NIP 7681622550</w:t>
      </w:r>
    </w:p>
    <w:p w14:paraId="126FC9DC" w14:textId="77777777" w:rsidR="005A3059" w:rsidRDefault="00000000">
      <w:pPr>
        <w:spacing w:line="240" w:lineRule="auto"/>
        <w:jc w:val="center"/>
        <w:rPr>
          <w:rFonts w:ascii="Arial" w:hAnsi="Arial" w:cs="Arial"/>
          <w:b/>
        </w:rPr>
      </w:pPr>
      <w:r>
        <w:rPr>
          <w:rFonts w:ascii="Arial" w:hAnsi="Arial" w:cs="Arial"/>
          <w:b/>
        </w:rPr>
        <w:t>§ 4</w:t>
      </w:r>
    </w:p>
    <w:p w14:paraId="659FAADA" w14:textId="77777777" w:rsidR="005A3059" w:rsidRDefault="00000000">
      <w:pPr>
        <w:spacing w:line="240" w:lineRule="auto"/>
        <w:jc w:val="center"/>
      </w:pPr>
      <w:proofErr w:type="spellStart"/>
      <w:r>
        <w:rPr>
          <w:rFonts w:ascii="Arial" w:hAnsi="Arial" w:cs="Arial"/>
          <w:b/>
        </w:rPr>
        <w:t>KSeF</w:t>
      </w:r>
      <w:proofErr w:type="spellEnd"/>
      <w:r>
        <w:rPr>
          <w:rFonts w:ascii="Arial" w:hAnsi="Arial" w:cs="Arial"/>
          <w:b/>
        </w:rPr>
        <w:t xml:space="preserve">* </w:t>
      </w:r>
      <w:r>
        <w:rPr>
          <w:rFonts w:ascii="Arial" w:hAnsi="Arial" w:cs="Arial"/>
          <w:b/>
          <w:sz w:val="16"/>
          <w:szCs w:val="16"/>
        </w:rPr>
        <w:t>(jeżeli dotyczy)</w:t>
      </w:r>
    </w:p>
    <w:p w14:paraId="396A544C" w14:textId="77777777" w:rsidR="005A3059" w:rsidRDefault="00000000">
      <w:pPr>
        <w:spacing w:line="240" w:lineRule="auto"/>
        <w:jc w:val="center"/>
      </w:pPr>
      <w:r>
        <w:rPr>
          <w:rFonts w:ascii="Arial" w:hAnsi="Arial" w:cs="Arial"/>
          <w:b/>
          <w:bCs/>
        </w:rPr>
        <w:t>Zasady wystawiania i doręczania faktur oraz regulowania wynagrodzenia przy użyciu Krajowego Systemu e-Faktur</w:t>
      </w:r>
    </w:p>
    <w:p w14:paraId="3F30BF0D" w14:textId="77777777" w:rsidR="005A3059" w:rsidRDefault="00000000">
      <w:pPr>
        <w:pStyle w:val="Akapitzlist"/>
        <w:numPr>
          <w:ilvl w:val="0"/>
          <w:numId w:val="2"/>
        </w:numPr>
        <w:spacing w:after="0" w:line="240" w:lineRule="auto"/>
        <w:ind w:left="284" w:hanging="284"/>
        <w:jc w:val="both"/>
        <w:rPr>
          <w:rFonts w:ascii="Arial" w:hAnsi="Arial" w:cs="Arial"/>
          <w:bCs/>
        </w:rPr>
      </w:pPr>
      <w:r>
        <w:rPr>
          <w:rFonts w:ascii="Arial" w:hAnsi="Arial" w:cs="Arial"/>
          <w:bCs/>
        </w:rPr>
        <w:t>Od dnia, w którym stosowanie faktur ustrukturyzowanych stanie się dla Wykonawcy obowiązkowe, faktury będą wystawiane i doręczane przy użyciu Krajowego Systemu e-Faktur z uwzględnieniem postanowień niniejszego paragrafu.</w:t>
      </w:r>
    </w:p>
    <w:p w14:paraId="4C1E2E96" w14:textId="77777777" w:rsidR="005A3059" w:rsidRDefault="00000000">
      <w:pPr>
        <w:numPr>
          <w:ilvl w:val="0"/>
          <w:numId w:val="3"/>
        </w:numPr>
        <w:spacing w:after="0" w:line="240" w:lineRule="auto"/>
        <w:ind w:left="284" w:hanging="284"/>
        <w:jc w:val="both"/>
        <w:rPr>
          <w:rFonts w:ascii="Arial" w:hAnsi="Arial" w:cs="Arial"/>
          <w:bCs/>
        </w:rPr>
      </w:pPr>
      <w:r>
        <w:rPr>
          <w:rFonts w:ascii="Arial" w:hAnsi="Arial" w:cs="Arial"/>
          <w:bCs/>
        </w:rPr>
        <w:t xml:space="preserve">Zapłata wynagrodzenia przez Zamawiającego na rzecz Wykonawcy będzie następować na podstawie prawidłowo wystawionej i doręczonej faktury ustrukturyzowanej, z zastrzeżeniem ust. 7. Wykonawca przyjmuje do wiadomości </w:t>
      </w:r>
      <w:r>
        <w:rPr>
          <w:rFonts w:ascii="Arial" w:hAnsi="Arial" w:cs="Arial"/>
          <w:bCs/>
        </w:rPr>
        <w:br/>
        <w:t>i akceptuje, że wyłącznie faktury ustrukturyzowane wystawione w sposób uwzględniający postanowienia niniejszego paragrafu będą uznawane za doręczone Zamawiającemu i będą stanowić podstawę dokonania zapłaty wynagrodzenia przez Zamawiającego.</w:t>
      </w:r>
    </w:p>
    <w:p w14:paraId="3CEE1AAB" w14:textId="77777777" w:rsidR="005A3059" w:rsidRDefault="00000000">
      <w:pPr>
        <w:numPr>
          <w:ilvl w:val="0"/>
          <w:numId w:val="3"/>
        </w:numPr>
        <w:spacing w:after="0" w:line="240" w:lineRule="auto"/>
        <w:ind w:left="284" w:hanging="284"/>
        <w:jc w:val="both"/>
        <w:rPr>
          <w:rFonts w:ascii="Arial" w:hAnsi="Arial" w:cs="Arial"/>
          <w:bCs/>
        </w:rPr>
      </w:pPr>
      <w:r>
        <w:rPr>
          <w:rFonts w:ascii="Arial" w:hAnsi="Arial" w:cs="Arial"/>
          <w:bCs/>
        </w:rPr>
        <w:t>Faktury ustrukturyzowane wystawiane przez Wykonawcę będą zawierać następujące dane Zamawiającego (w ramach struktury logicznej faktury ustrukturyzowanej):</w:t>
      </w:r>
    </w:p>
    <w:p w14:paraId="1581D45C" w14:textId="77777777" w:rsidR="005A3059" w:rsidRDefault="00000000">
      <w:pPr>
        <w:spacing w:after="0" w:line="240" w:lineRule="auto"/>
        <w:ind w:firstLine="360"/>
        <w:jc w:val="both"/>
        <w:rPr>
          <w:rFonts w:ascii="Arial" w:hAnsi="Arial" w:cs="Arial"/>
          <w:bCs/>
        </w:rPr>
      </w:pPr>
      <w:r>
        <w:rPr>
          <w:rFonts w:ascii="Arial" w:hAnsi="Arial" w:cs="Arial"/>
          <w:bCs/>
        </w:rPr>
        <w:t>w polu „Podmiot2”:</w:t>
      </w:r>
    </w:p>
    <w:p w14:paraId="30BC96C7" w14:textId="77777777" w:rsidR="005A3059" w:rsidRDefault="00000000">
      <w:pPr>
        <w:spacing w:after="0" w:line="240" w:lineRule="auto"/>
        <w:ind w:firstLine="360"/>
        <w:jc w:val="both"/>
        <w:rPr>
          <w:rFonts w:ascii="Arial" w:hAnsi="Arial" w:cs="Arial"/>
          <w:bCs/>
        </w:rPr>
      </w:pPr>
      <w:r>
        <w:rPr>
          <w:rFonts w:ascii="Arial" w:hAnsi="Arial" w:cs="Arial"/>
          <w:bCs/>
        </w:rPr>
        <w:t>nazwa: Gmina Poświętne</w:t>
      </w:r>
    </w:p>
    <w:p w14:paraId="4DF12376" w14:textId="77777777" w:rsidR="005A3059" w:rsidRDefault="00000000">
      <w:pPr>
        <w:spacing w:after="0" w:line="240" w:lineRule="auto"/>
        <w:ind w:firstLine="360"/>
        <w:jc w:val="both"/>
        <w:rPr>
          <w:rFonts w:ascii="Arial" w:hAnsi="Arial" w:cs="Arial"/>
          <w:bCs/>
        </w:rPr>
      </w:pPr>
      <w:r>
        <w:rPr>
          <w:rFonts w:ascii="Arial" w:hAnsi="Arial" w:cs="Arial"/>
          <w:bCs/>
        </w:rPr>
        <w:t>NIP nabywcy: 768-17-35-515</w:t>
      </w:r>
    </w:p>
    <w:p w14:paraId="36EA5789" w14:textId="77777777" w:rsidR="005A3059" w:rsidRDefault="00000000">
      <w:pPr>
        <w:spacing w:after="0" w:line="240" w:lineRule="auto"/>
        <w:ind w:firstLine="360"/>
        <w:jc w:val="both"/>
        <w:rPr>
          <w:rFonts w:ascii="Arial" w:hAnsi="Arial" w:cs="Arial"/>
          <w:bCs/>
        </w:rPr>
      </w:pPr>
      <w:r>
        <w:rPr>
          <w:rFonts w:ascii="Arial" w:hAnsi="Arial" w:cs="Arial"/>
          <w:bCs/>
        </w:rPr>
        <w:lastRenderedPageBreak/>
        <w:t xml:space="preserve">adres nabywcy: 26-315 Poświętne, ul. Akacjowa 4 </w:t>
      </w:r>
    </w:p>
    <w:p w14:paraId="572CEB4D" w14:textId="77777777" w:rsidR="005A3059" w:rsidRDefault="005A3059">
      <w:pPr>
        <w:spacing w:after="0" w:line="240" w:lineRule="auto"/>
        <w:jc w:val="both"/>
        <w:rPr>
          <w:rFonts w:ascii="Arial" w:hAnsi="Arial" w:cs="Arial"/>
          <w:bCs/>
          <w:u w:val="single"/>
        </w:rPr>
      </w:pPr>
    </w:p>
    <w:p w14:paraId="714BBC37" w14:textId="77777777" w:rsidR="005A3059" w:rsidRDefault="00000000">
      <w:pPr>
        <w:spacing w:after="0" w:line="240" w:lineRule="auto"/>
        <w:ind w:firstLine="360"/>
        <w:jc w:val="both"/>
        <w:rPr>
          <w:rFonts w:ascii="Arial" w:hAnsi="Arial" w:cs="Arial"/>
          <w:bCs/>
        </w:rPr>
      </w:pPr>
      <w:r>
        <w:rPr>
          <w:rFonts w:ascii="Arial" w:hAnsi="Arial" w:cs="Arial"/>
          <w:bCs/>
        </w:rPr>
        <w:t>w polu „Podmiot3”:</w:t>
      </w:r>
    </w:p>
    <w:p w14:paraId="0180829F" w14:textId="77777777" w:rsidR="005A3059" w:rsidRDefault="00000000">
      <w:pPr>
        <w:spacing w:after="0" w:line="240" w:lineRule="auto"/>
        <w:ind w:firstLine="360"/>
        <w:jc w:val="both"/>
        <w:rPr>
          <w:rFonts w:ascii="Arial" w:hAnsi="Arial" w:cs="Arial"/>
          <w:bCs/>
        </w:rPr>
      </w:pPr>
      <w:r>
        <w:rPr>
          <w:rFonts w:ascii="Arial" w:hAnsi="Arial" w:cs="Arial"/>
          <w:bCs/>
        </w:rPr>
        <w:t>nazwa: Gminny Ośrodek Pomocy Społecznej w Poświętnem</w:t>
      </w:r>
    </w:p>
    <w:p w14:paraId="3A1FABF5" w14:textId="77777777" w:rsidR="005A3059" w:rsidRDefault="00000000">
      <w:pPr>
        <w:spacing w:after="0" w:line="240" w:lineRule="auto"/>
        <w:ind w:firstLine="360"/>
        <w:jc w:val="both"/>
      </w:pPr>
      <w:r>
        <w:rPr>
          <w:rFonts w:ascii="Arial" w:hAnsi="Arial" w:cs="Arial"/>
          <w:bCs/>
        </w:rPr>
        <w:t xml:space="preserve">NIP odbiorcy: </w:t>
      </w:r>
      <w:r>
        <w:rPr>
          <w:rFonts w:ascii="Arial" w:hAnsi="Arial" w:cs="Arial"/>
          <w:lang w:eastAsia="ar-SA"/>
        </w:rPr>
        <w:t>768 162 25 50</w:t>
      </w:r>
    </w:p>
    <w:p w14:paraId="6C14B78F" w14:textId="77777777" w:rsidR="005A3059" w:rsidRDefault="00000000">
      <w:pPr>
        <w:spacing w:after="0" w:line="240" w:lineRule="auto"/>
        <w:ind w:firstLine="360"/>
        <w:jc w:val="both"/>
      </w:pPr>
      <w:r>
        <w:rPr>
          <w:rFonts w:ascii="Arial" w:hAnsi="Arial" w:cs="Arial"/>
          <w:bCs/>
        </w:rPr>
        <w:t>adres: ul. Szkolna 2a, 26-315 Poświętne</w:t>
      </w:r>
    </w:p>
    <w:p w14:paraId="71D2E148" w14:textId="77777777" w:rsidR="005A3059" w:rsidRDefault="00000000">
      <w:pPr>
        <w:spacing w:line="240" w:lineRule="auto"/>
        <w:jc w:val="both"/>
        <w:rPr>
          <w:rFonts w:ascii="Arial" w:hAnsi="Arial" w:cs="Arial"/>
          <w:bCs/>
        </w:rPr>
      </w:pPr>
      <w:r>
        <w:rPr>
          <w:rFonts w:ascii="Arial" w:hAnsi="Arial" w:cs="Arial"/>
          <w:bCs/>
        </w:rPr>
        <w:t> </w:t>
      </w:r>
    </w:p>
    <w:p w14:paraId="42197C92" w14:textId="77777777" w:rsidR="005A3059" w:rsidRDefault="00000000">
      <w:pPr>
        <w:spacing w:line="240" w:lineRule="auto"/>
        <w:ind w:firstLine="360"/>
        <w:jc w:val="both"/>
        <w:rPr>
          <w:rFonts w:ascii="Arial" w:hAnsi="Arial" w:cs="Arial"/>
          <w:bCs/>
        </w:rPr>
      </w:pPr>
      <w:r>
        <w:rPr>
          <w:rFonts w:ascii="Arial" w:hAnsi="Arial" w:cs="Arial"/>
          <w:bCs/>
        </w:rPr>
        <w:t>a także oznaczenie roli, w jakiej występuje Podmiot3, tj.: odbiorca faktury (JST – odbiorca).</w:t>
      </w:r>
    </w:p>
    <w:p w14:paraId="66CCB8CA" w14:textId="77777777" w:rsidR="005A3059" w:rsidRDefault="00000000">
      <w:pPr>
        <w:numPr>
          <w:ilvl w:val="0"/>
          <w:numId w:val="4"/>
        </w:numPr>
        <w:spacing w:after="0" w:line="240" w:lineRule="auto"/>
        <w:ind w:left="284" w:hanging="284"/>
        <w:jc w:val="both"/>
        <w:rPr>
          <w:rFonts w:ascii="Arial" w:hAnsi="Arial" w:cs="Arial"/>
          <w:bCs/>
        </w:rPr>
      </w:pPr>
      <w:r>
        <w:rPr>
          <w:rFonts w:ascii="Arial" w:hAnsi="Arial" w:cs="Arial"/>
          <w:bCs/>
        </w:rPr>
        <w:t xml:space="preserve">Zamawiający zobowiązany jest zapłacić wynagrodzenie na rzecz Wykonawcy w terminie 30 dni od dnia doręczenia Zamawiającemu faktury ustrukturyzowanej. Na gruncie niniejszej umowy za dzień doręczenia faktury ustrukturyzowanej Zamawiającemu uznawać się będzie dzień przydzielenia w Krajowym Systemie e-Faktur numeru identyfikującego tę fakturę (tzw. numer </w:t>
      </w:r>
      <w:proofErr w:type="spellStart"/>
      <w:r>
        <w:rPr>
          <w:rFonts w:ascii="Arial" w:hAnsi="Arial" w:cs="Arial"/>
          <w:bCs/>
        </w:rPr>
        <w:t>KSeF</w:t>
      </w:r>
      <w:proofErr w:type="spellEnd"/>
      <w:r>
        <w:rPr>
          <w:rFonts w:ascii="Arial" w:hAnsi="Arial" w:cs="Arial"/>
          <w:bCs/>
        </w:rPr>
        <w:t>) pod warunkiem wystawienia faktury ustrukturyzowanej w sposób uwzględniający zasadę wskazaną w ust. 3.</w:t>
      </w:r>
    </w:p>
    <w:p w14:paraId="56DA0FB9" w14:textId="77777777" w:rsidR="005A3059" w:rsidRDefault="00000000">
      <w:pPr>
        <w:numPr>
          <w:ilvl w:val="0"/>
          <w:numId w:val="4"/>
        </w:numPr>
        <w:spacing w:after="0" w:line="240" w:lineRule="auto"/>
        <w:ind w:left="284" w:hanging="284"/>
        <w:jc w:val="both"/>
        <w:rPr>
          <w:rFonts w:ascii="Arial" w:hAnsi="Arial" w:cs="Arial"/>
          <w:bCs/>
        </w:rPr>
      </w:pPr>
      <w:r>
        <w:rPr>
          <w:rFonts w:ascii="Arial" w:hAnsi="Arial" w:cs="Arial"/>
          <w:bCs/>
        </w:rPr>
        <w:t>Strony zgodnie postanawiają, że w przypadku wystawienia przez Wykonawcę faktur ustrukturyzowanych w sposób nieuwzględniający zasady wskazanej w ust. 3, przewidziane terminy płatności nie rozpoczynają się (nie zaczynają biec) do momentu dokonania przez Wykonawcę korekty tak wystawionych faktur ustrukturyzowanych i ich doręczenia Zamawiającemu, które to korekty będą uwzględniały zasadę określoną w ust. 3.</w:t>
      </w:r>
    </w:p>
    <w:p w14:paraId="069A0D18" w14:textId="77777777" w:rsidR="005A3059" w:rsidRDefault="00000000">
      <w:pPr>
        <w:numPr>
          <w:ilvl w:val="0"/>
          <w:numId w:val="4"/>
        </w:numPr>
        <w:spacing w:after="0" w:line="240" w:lineRule="auto"/>
        <w:ind w:left="284" w:hanging="284"/>
        <w:jc w:val="both"/>
        <w:rPr>
          <w:rFonts w:ascii="Arial" w:hAnsi="Arial" w:cs="Arial"/>
          <w:bCs/>
        </w:rPr>
      </w:pPr>
      <w:r>
        <w:rPr>
          <w:rFonts w:ascii="Arial" w:hAnsi="Arial" w:cs="Arial"/>
          <w:bCs/>
        </w:rPr>
        <w:t>W przypadku, gdy po wystawieniu przez Wykonawcę faktury ustrukturyzowanej oraz przydzieleniu tej fakturze numeru identyfikującego w Krajowym Systemie e-Faktur (</w:t>
      </w:r>
      <w:proofErr w:type="spellStart"/>
      <w:r>
        <w:rPr>
          <w:rFonts w:ascii="Arial" w:hAnsi="Arial" w:cs="Arial"/>
          <w:bCs/>
        </w:rPr>
        <w:t>KSeF</w:t>
      </w:r>
      <w:proofErr w:type="spellEnd"/>
      <w:r>
        <w:rPr>
          <w:rFonts w:ascii="Arial" w:hAnsi="Arial" w:cs="Arial"/>
          <w:bCs/>
        </w:rPr>
        <w:t>) wystąpi:</w:t>
      </w:r>
    </w:p>
    <w:p w14:paraId="5EF4FFDF" w14:textId="77777777" w:rsidR="005A3059" w:rsidRDefault="00000000">
      <w:pPr>
        <w:numPr>
          <w:ilvl w:val="1"/>
          <w:numId w:val="4"/>
        </w:numPr>
        <w:spacing w:after="0" w:line="240" w:lineRule="auto"/>
        <w:ind w:left="567" w:hanging="283"/>
        <w:jc w:val="both"/>
        <w:rPr>
          <w:rFonts w:ascii="Arial" w:hAnsi="Arial" w:cs="Arial"/>
          <w:bCs/>
        </w:rPr>
      </w:pPr>
      <w:r>
        <w:rPr>
          <w:rFonts w:ascii="Arial" w:hAnsi="Arial" w:cs="Arial"/>
          <w:bCs/>
        </w:rPr>
        <w:t xml:space="preserve">niedostępność </w:t>
      </w:r>
      <w:proofErr w:type="spellStart"/>
      <w:r>
        <w:rPr>
          <w:rFonts w:ascii="Arial" w:hAnsi="Arial" w:cs="Arial"/>
          <w:bCs/>
        </w:rPr>
        <w:t>KSeF</w:t>
      </w:r>
      <w:proofErr w:type="spellEnd"/>
      <w:r>
        <w:rPr>
          <w:rFonts w:ascii="Arial" w:hAnsi="Arial" w:cs="Arial"/>
          <w:bCs/>
        </w:rPr>
        <w:t xml:space="preserve"> zgodnie z art. 106nh ust. 1 oraz art. 106ne ust. 4 ustawy z dnia 11 marca 2004 r. o podatku od towarów i usług,</w:t>
      </w:r>
    </w:p>
    <w:p w14:paraId="78090A04" w14:textId="77777777" w:rsidR="005A3059" w:rsidRDefault="00000000">
      <w:pPr>
        <w:numPr>
          <w:ilvl w:val="1"/>
          <w:numId w:val="4"/>
        </w:numPr>
        <w:spacing w:after="0" w:line="240" w:lineRule="auto"/>
        <w:ind w:left="567" w:hanging="283"/>
        <w:jc w:val="both"/>
        <w:rPr>
          <w:rFonts w:ascii="Arial" w:hAnsi="Arial" w:cs="Arial"/>
          <w:bCs/>
        </w:rPr>
      </w:pPr>
      <w:r>
        <w:rPr>
          <w:rFonts w:ascii="Arial" w:hAnsi="Arial" w:cs="Arial"/>
          <w:bCs/>
        </w:rPr>
        <w:t xml:space="preserve">awaria </w:t>
      </w:r>
      <w:proofErr w:type="spellStart"/>
      <w:r>
        <w:rPr>
          <w:rFonts w:ascii="Arial" w:hAnsi="Arial" w:cs="Arial"/>
          <w:bCs/>
        </w:rPr>
        <w:t>KSeF</w:t>
      </w:r>
      <w:proofErr w:type="spellEnd"/>
      <w:r>
        <w:rPr>
          <w:rFonts w:ascii="Arial" w:hAnsi="Arial" w:cs="Arial"/>
          <w:bCs/>
        </w:rPr>
        <w:t xml:space="preserve"> zgodnie z art. 106nf ust. 1 oraz art. 106ne ust. 1 ustawy z dnia 11 marca 2004 r. o podatku od towarów i usług,</w:t>
      </w:r>
    </w:p>
    <w:p w14:paraId="0DD22CE6" w14:textId="77777777" w:rsidR="005A3059" w:rsidRDefault="00000000">
      <w:pPr>
        <w:numPr>
          <w:ilvl w:val="1"/>
          <w:numId w:val="4"/>
        </w:numPr>
        <w:spacing w:after="0" w:line="240" w:lineRule="auto"/>
        <w:ind w:left="567" w:hanging="283"/>
        <w:jc w:val="both"/>
        <w:rPr>
          <w:rFonts w:ascii="Arial" w:hAnsi="Arial" w:cs="Arial"/>
          <w:bCs/>
        </w:rPr>
      </w:pPr>
      <w:r>
        <w:rPr>
          <w:rFonts w:ascii="Arial" w:hAnsi="Arial" w:cs="Arial"/>
          <w:bCs/>
        </w:rPr>
        <w:t xml:space="preserve">awaria całkowita </w:t>
      </w:r>
      <w:proofErr w:type="spellStart"/>
      <w:r>
        <w:rPr>
          <w:rFonts w:ascii="Arial" w:hAnsi="Arial" w:cs="Arial"/>
          <w:bCs/>
        </w:rPr>
        <w:t>KSeF</w:t>
      </w:r>
      <w:proofErr w:type="spellEnd"/>
      <w:r>
        <w:rPr>
          <w:rFonts w:ascii="Arial" w:hAnsi="Arial" w:cs="Arial"/>
          <w:bCs/>
        </w:rPr>
        <w:t xml:space="preserve"> zgodnie z art. 106ng oraz art. 106ne ust. 3 ustawy z dnia 11 marca 2004 r. o podatku od towarów i usług,</w:t>
      </w:r>
    </w:p>
    <w:p w14:paraId="53112754" w14:textId="77777777" w:rsidR="005A3059" w:rsidRDefault="00000000">
      <w:pPr>
        <w:spacing w:line="240" w:lineRule="auto"/>
        <w:jc w:val="both"/>
        <w:rPr>
          <w:rFonts w:ascii="Arial" w:hAnsi="Arial" w:cs="Arial"/>
          <w:bCs/>
        </w:rPr>
      </w:pPr>
      <w:r>
        <w:rPr>
          <w:rFonts w:ascii="Arial" w:hAnsi="Arial" w:cs="Arial"/>
          <w:bCs/>
        </w:rPr>
        <w:t xml:space="preserve">- Termin płatności wynagrodzenia przez Zamawiającego ulega wydłużeniu o czas (okres) niedostępności </w:t>
      </w:r>
      <w:proofErr w:type="spellStart"/>
      <w:r>
        <w:rPr>
          <w:rFonts w:ascii="Arial" w:hAnsi="Arial" w:cs="Arial"/>
          <w:bCs/>
        </w:rPr>
        <w:t>KSeF</w:t>
      </w:r>
      <w:proofErr w:type="spellEnd"/>
      <w:r>
        <w:rPr>
          <w:rFonts w:ascii="Arial" w:hAnsi="Arial" w:cs="Arial"/>
          <w:bCs/>
        </w:rPr>
        <w:t xml:space="preserve">, awarii </w:t>
      </w:r>
      <w:proofErr w:type="spellStart"/>
      <w:r>
        <w:rPr>
          <w:rFonts w:ascii="Arial" w:hAnsi="Arial" w:cs="Arial"/>
          <w:bCs/>
        </w:rPr>
        <w:t>KSeF</w:t>
      </w:r>
      <w:proofErr w:type="spellEnd"/>
      <w:r>
        <w:rPr>
          <w:rFonts w:ascii="Arial" w:hAnsi="Arial" w:cs="Arial"/>
          <w:bCs/>
        </w:rPr>
        <w:t xml:space="preserve"> lub awarii całkowitej </w:t>
      </w:r>
      <w:proofErr w:type="spellStart"/>
      <w:r>
        <w:rPr>
          <w:rFonts w:ascii="Arial" w:hAnsi="Arial" w:cs="Arial"/>
          <w:bCs/>
        </w:rPr>
        <w:t>KSeF</w:t>
      </w:r>
      <w:proofErr w:type="spellEnd"/>
      <w:r>
        <w:rPr>
          <w:rFonts w:ascii="Arial" w:hAnsi="Arial" w:cs="Arial"/>
          <w:bCs/>
        </w:rPr>
        <w:t>. Okres ten zaokrągla się wzwyż do pełnego dnia kalendarzowego.</w:t>
      </w:r>
    </w:p>
    <w:p w14:paraId="541EAF0F" w14:textId="77777777" w:rsidR="005A3059" w:rsidRDefault="00000000">
      <w:pPr>
        <w:numPr>
          <w:ilvl w:val="0"/>
          <w:numId w:val="4"/>
        </w:numPr>
        <w:spacing w:line="240" w:lineRule="auto"/>
        <w:ind w:left="284" w:hanging="284"/>
        <w:jc w:val="both"/>
      </w:pPr>
      <w:r>
        <w:rPr>
          <w:rFonts w:ascii="Arial" w:hAnsi="Arial" w:cs="Arial"/>
          <w:bCs/>
        </w:rPr>
        <w:t xml:space="preserve">W przypadku, gdy ze względu na wystąpienie sytuacji, o których mowa w ust. 6 (niedostępność </w:t>
      </w:r>
      <w:proofErr w:type="spellStart"/>
      <w:r>
        <w:rPr>
          <w:rFonts w:ascii="Arial" w:hAnsi="Arial" w:cs="Arial"/>
          <w:bCs/>
        </w:rPr>
        <w:t>KSeF</w:t>
      </w:r>
      <w:proofErr w:type="spellEnd"/>
      <w:r>
        <w:rPr>
          <w:rFonts w:ascii="Arial" w:hAnsi="Arial" w:cs="Arial"/>
          <w:bCs/>
        </w:rPr>
        <w:t xml:space="preserve">, awaria </w:t>
      </w:r>
      <w:proofErr w:type="spellStart"/>
      <w:r>
        <w:rPr>
          <w:rFonts w:ascii="Arial" w:hAnsi="Arial" w:cs="Arial"/>
          <w:bCs/>
        </w:rPr>
        <w:t>KSeF</w:t>
      </w:r>
      <w:proofErr w:type="spellEnd"/>
      <w:r>
        <w:rPr>
          <w:rFonts w:ascii="Arial" w:hAnsi="Arial" w:cs="Arial"/>
          <w:bCs/>
        </w:rPr>
        <w:t xml:space="preserve">, awaria całkowita </w:t>
      </w:r>
      <w:proofErr w:type="spellStart"/>
      <w:r>
        <w:rPr>
          <w:rFonts w:ascii="Arial" w:hAnsi="Arial" w:cs="Arial"/>
          <w:bCs/>
        </w:rPr>
        <w:t>KSeF</w:t>
      </w:r>
      <w:proofErr w:type="spellEnd"/>
      <w:r>
        <w:rPr>
          <w:rFonts w:ascii="Arial" w:hAnsi="Arial" w:cs="Arial"/>
          <w:bCs/>
        </w:rPr>
        <w:t xml:space="preserve">) Wykonawca nie będzie miał możliwości wystawienia i doręczenia faktury przy użyciu </w:t>
      </w:r>
      <w:proofErr w:type="spellStart"/>
      <w:r>
        <w:rPr>
          <w:rFonts w:ascii="Arial" w:hAnsi="Arial" w:cs="Arial"/>
          <w:bCs/>
        </w:rPr>
        <w:t>KSeF</w:t>
      </w:r>
      <w:proofErr w:type="spellEnd"/>
      <w:r>
        <w:rPr>
          <w:rFonts w:ascii="Arial" w:hAnsi="Arial" w:cs="Arial"/>
          <w:bCs/>
        </w:rPr>
        <w:t xml:space="preserve">, faktury będą wystawiane zgodnie z obowiązującymi przepisami regulującymi skutki wystąpienia takich sytuacji. W takim przypadku faktury (wizualizacje faktur) będą doręczane na adres poczty elektronicznej (e-mail): </w:t>
      </w:r>
      <w:hyperlink r:id="rId7" w:history="1">
        <w:r>
          <w:rPr>
            <w:rStyle w:val="Hipercze"/>
            <w:rFonts w:ascii="Arial" w:hAnsi="Arial" w:cs="Arial"/>
            <w:bCs/>
          </w:rPr>
          <w:t>gops@poswietne.pl</w:t>
        </w:r>
      </w:hyperlink>
      <w:r>
        <w:rPr>
          <w:rFonts w:ascii="Arial" w:hAnsi="Arial" w:cs="Arial"/>
          <w:bCs/>
        </w:rPr>
        <w:t xml:space="preserve"> Termin płatności </w:t>
      </w:r>
      <w:r>
        <w:rPr>
          <w:rFonts w:ascii="Arial" w:hAnsi="Arial" w:cs="Arial"/>
          <w:bCs/>
        </w:rPr>
        <w:br/>
        <w:t>w odniesieniu do takich faktur liczony jest od dnia otrzymania faktury (wizualizacji faktury) przez Zamawiającego przy wykorzystaniu adresu poczty elektronicznej pod warunkiem, że faktura zawiera dane Zamawiającego, o których mowa w ust. 3. W przeciwnym wypadku termin płatności nie rozpoczyna się (nie zaczyna biec) do momentu dokonania przez Wykonawcę korekty wystawionej faktury, która to korekta będzie uwzględniać dane Zamawiającego wskazane w ust. 3.</w:t>
      </w:r>
    </w:p>
    <w:p w14:paraId="382EC1B8" w14:textId="77777777" w:rsidR="005A3059" w:rsidRDefault="005A3059">
      <w:pPr>
        <w:pageBreakBefore/>
        <w:rPr>
          <w:rFonts w:ascii="Arial" w:hAnsi="Arial" w:cs="Arial"/>
          <w:bCs/>
        </w:rPr>
      </w:pPr>
    </w:p>
    <w:p w14:paraId="74CA7F91" w14:textId="77777777" w:rsidR="005A3059" w:rsidRDefault="00000000">
      <w:pPr>
        <w:spacing w:line="240" w:lineRule="auto"/>
        <w:jc w:val="center"/>
        <w:rPr>
          <w:rFonts w:ascii="Arial" w:hAnsi="Arial" w:cs="Arial"/>
          <w:b/>
          <w:bCs/>
        </w:rPr>
      </w:pPr>
      <w:r>
        <w:rPr>
          <w:rFonts w:ascii="Arial" w:hAnsi="Arial" w:cs="Arial"/>
          <w:b/>
          <w:bCs/>
        </w:rPr>
        <w:t>§ 5</w:t>
      </w:r>
    </w:p>
    <w:p w14:paraId="178CC1B5" w14:textId="77777777" w:rsidR="005A3059" w:rsidRDefault="00000000">
      <w:pPr>
        <w:pStyle w:val="Akapitzlist"/>
        <w:numPr>
          <w:ilvl w:val="0"/>
          <w:numId w:val="5"/>
        </w:numPr>
        <w:spacing w:after="0" w:line="240" w:lineRule="auto"/>
        <w:ind w:left="284" w:hanging="284"/>
        <w:jc w:val="both"/>
        <w:rPr>
          <w:rFonts w:ascii="Arial" w:hAnsi="Arial" w:cs="Arial"/>
        </w:rPr>
      </w:pPr>
      <w:r>
        <w:rPr>
          <w:rFonts w:ascii="Arial" w:hAnsi="Arial" w:cs="Arial"/>
        </w:rPr>
        <w:t>Zleceniobiorca zobowiązuje się nie powierzać zleconych umową czynności do wykonywania osobom trzecim.</w:t>
      </w:r>
    </w:p>
    <w:p w14:paraId="0DF0031D" w14:textId="77777777" w:rsidR="005A3059" w:rsidRDefault="00000000">
      <w:pPr>
        <w:pStyle w:val="Akapitzlist"/>
        <w:numPr>
          <w:ilvl w:val="0"/>
          <w:numId w:val="5"/>
        </w:numPr>
        <w:tabs>
          <w:tab w:val="left" w:pos="0"/>
        </w:tabs>
        <w:ind w:left="284" w:hanging="284"/>
        <w:jc w:val="both"/>
        <w:rPr>
          <w:rFonts w:ascii="Arial" w:hAnsi="Arial" w:cs="Arial"/>
        </w:rPr>
      </w:pPr>
      <w:r>
        <w:rPr>
          <w:rFonts w:ascii="Arial" w:hAnsi="Arial" w:cs="Arial"/>
        </w:rPr>
        <w:t>Zmiana osoby wyznaczonej (delegowanej) pierwotnie do realizacji przedmiotu zamówienia w trakcie realizacji usługi może nastąpić, jeżeli przyczyną niemożności realizacji usługi jest śmierć, choroba, inne zdarzenia losowe oraz przyczyny niezależne od Wykonawcy (np. rezygnacja) bądź nienależyte wywiązywanie się osoby wykonującej zamówienie z obowiązków wynikających z powierzonych jej zadań, z zastrzeżeniem, że zmiana osoby wykonującej zamówienie jest możliwa jedynie na osobę posiadającą, co najmniej takie same kwalifikacje, o których mowa w niniejszym postępowaniu. Zmiana ta będzie wymagała zgody Zamawiającego.</w:t>
      </w:r>
    </w:p>
    <w:p w14:paraId="4BB43884" w14:textId="77777777" w:rsidR="005A3059" w:rsidRDefault="00000000">
      <w:pPr>
        <w:spacing w:line="240" w:lineRule="auto"/>
        <w:jc w:val="center"/>
        <w:rPr>
          <w:rFonts w:ascii="Arial" w:hAnsi="Arial" w:cs="Arial"/>
          <w:b/>
          <w:bCs/>
        </w:rPr>
      </w:pPr>
      <w:r>
        <w:rPr>
          <w:rFonts w:ascii="Arial" w:hAnsi="Arial" w:cs="Arial"/>
          <w:b/>
          <w:bCs/>
        </w:rPr>
        <w:t>§ 6</w:t>
      </w:r>
    </w:p>
    <w:p w14:paraId="5BE8F6A5" w14:textId="77777777" w:rsidR="005A3059" w:rsidRDefault="00000000">
      <w:pPr>
        <w:spacing w:line="240" w:lineRule="auto"/>
        <w:jc w:val="both"/>
        <w:rPr>
          <w:rFonts w:ascii="Arial" w:hAnsi="Arial" w:cs="Arial"/>
        </w:rPr>
      </w:pPr>
      <w:r>
        <w:rPr>
          <w:rFonts w:ascii="Arial" w:hAnsi="Arial" w:cs="Arial"/>
        </w:rPr>
        <w:t>W przypadku niewykonania czynności wskazanych w § 1 umowy, wykonania ich wadliwie lub w sposób nienależyty Zleceniodawca ma prawo do pomniejszenia wynagrodzenia Zleceniobiorcy lub wypowiedzenia umowy bez odszkodowania.</w:t>
      </w:r>
    </w:p>
    <w:p w14:paraId="134AF7DA" w14:textId="77777777" w:rsidR="005A3059" w:rsidRDefault="00000000">
      <w:pPr>
        <w:spacing w:line="240" w:lineRule="auto"/>
        <w:jc w:val="center"/>
        <w:rPr>
          <w:rFonts w:ascii="Arial" w:hAnsi="Arial" w:cs="Arial"/>
          <w:b/>
          <w:bCs/>
        </w:rPr>
      </w:pPr>
      <w:r>
        <w:rPr>
          <w:rFonts w:ascii="Arial" w:hAnsi="Arial" w:cs="Arial"/>
          <w:b/>
          <w:bCs/>
        </w:rPr>
        <w:t>§ 7</w:t>
      </w:r>
    </w:p>
    <w:p w14:paraId="3E132CDA" w14:textId="77777777" w:rsidR="005A3059" w:rsidRDefault="00000000">
      <w:pPr>
        <w:spacing w:line="240" w:lineRule="auto"/>
        <w:jc w:val="both"/>
        <w:rPr>
          <w:rFonts w:ascii="Arial" w:hAnsi="Arial" w:cs="Arial"/>
        </w:rPr>
      </w:pPr>
      <w:r>
        <w:rPr>
          <w:rFonts w:ascii="Arial" w:hAnsi="Arial" w:cs="Arial"/>
        </w:rPr>
        <w:t>Umowa może zostać rozwiązana przez każdą ze Stron z zachowaniem dwutygodniowego okresu wypowiedzenia, bez podania przyczyny.</w:t>
      </w:r>
    </w:p>
    <w:p w14:paraId="00AC8C0E" w14:textId="77777777" w:rsidR="005A3059" w:rsidRDefault="00000000">
      <w:pPr>
        <w:spacing w:line="240" w:lineRule="auto"/>
        <w:jc w:val="center"/>
        <w:rPr>
          <w:rFonts w:ascii="Arial" w:hAnsi="Arial" w:cs="Arial"/>
          <w:b/>
          <w:bCs/>
        </w:rPr>
      </w:pPr>
      <w:r>
        <w:rPr>
          <w:rFonts w:ascii="Arial" w:hAnsi="Arial" w:cs="Arial"/>
          <w:b/>
          <w:bCs/>
        </w:rPr>
        <w:t>§ 8</w:t>
      </w:r>
    </w:p>
    <w:p w14:paraId="768594ED" w14:textId="77777777" w:rsidR="005A3059" w:rsidRDefault="00000000">
      <w:pPr>
        <w:spacing w:line="240" w:lineRule="auto"/>
        <w:jc w:val="both"/>
        <w:rPr>
          <w:rFonts w:ascii="Arial" w:hAnsi="Arial" w:cs="Arial"/>
        </w:rPr>
      </w:pPr>
      <w:r>
        <w:rPr>
          <w:rFonts w:ascii="Arial" w:hAnsi="Arial" w:cs="Arial"/>
        </w:rPr>
        <w:t>1. Zmiany i uzupełnienia w umowie mogą być dokonane tylko w formie pisemnej pod rygorem nieważności. Strony nie mogą powoływać się na ustalenia pozaumowne.</w:t>
      </w:r>
    </w:p>
    <w:p w14:paraId="7DAF4FDE" w14:textId="77777777" w:rsidR="005A3059" w:rsidRDefault="00000000">
      <w:pPr>
        <w:spacing w:line="240" w:lineRule="auto"/>
        <w:jc w:val="both"/>
        <w:rPr>
          <w:rFonts w:ascii="Arial" w:hAnsi="Arial" w:cs="Arial"/>
        </w:rPr>
      </w:pPr>
      <w:r>
        <w:rPr>
          <w:rFonts w:ascii="Arial" w:hAnsi="Arial" w:cs="Arial"/>
        </w:rPr>
        <w:t>2. Zleceniodawca dopuszcza istotne zmiany postanowień umowy w następujących przypadkach i określonym zakresie:</w:t>
      </w:r>
    </w:p>
    <w:p w14:paraId="4997E21F" w14:textId="77777777" w:rsidR="005A3059" w:rsidRDefault="00000000">
      <w:pPr>
        <w:spacing w:line="240" w:lineRule="auto"/>
        <w:jc w:val="both"/>
        <w:rPr>
          <w:rFonts w:ascii="Arial" w:hAnsi="Arial" w:cs="Arial"/>
        </w:rPr>
      </w:pPr>
      <w:r>
        <w:rPr>
          <w:rFonts w:ascii="Arial" w:hAnsi="Arial" w:cs="Arial"/>
        </w:rPr>
        <w:t>a) sposobu wykonania przedmiotu umowy wskutek wystąpienia okoliczności, których Zleceniodawca nie był w stanie przewidzieć, pomimo zachowania należytej staranności;</w:t>
      </w:r>
    </w:p>
    <w:p w14:paraId="62CA9D72" w14:textId="77777777" w:rsidR="005A3059" w:rsidRDefault="00000000">
      <w:pPr>
        <w:spacing w:line="240" w:lineRule="auto"/>
        <w:jc w:val="both"/>
        <w:rPr>
          <w:rFonts w:ascii="Arial" w:hAnsi="Arial" w:cs="Arial"/>
        </w:rPr>
      </w:pPr>
      <w:r>
        <w:rPr>
          <w:rFonts w:ascii="Arial" w:hAnsi="Arial" w:cs="Arial"/>
        </w:rPr>
        <w:t>b) zmiany zakresu oraz sposobu wykonania przedmiotu umowy w przypadku zmiany powszechnie obowiązujących przepisów prawa w zakresie mającym wpływ na realizację umowy;</w:t>
      </w:r>
    </w:p>
    <w:p w14:paraId="1207049F" w14:textId="77777777" w:rsidR="005A3059" w:rsidRDefault="00000000">
      <w:pPr>
        <w:spacing w:line="240" w:lineRule="auto"/>
        <w:jc w:val="both"/>
        <w:rPr>
          <w:rFonts w:ascii="Arial" w:hAnsi="Arial" w:cs="Arial"/>
        </w:rPr>
      </w:pPr>
      <w:r>
        <w:rPr>
          <w:rFonts w:ascii="Arial" w:hAnsi="Arial" w:cs="Arial"/>
        </w:rPr>
        <w:t>c) zmiany zakresu oraz sposobu wykonania przedmiotu umowy na skutek okoliczności, których nie można było przewidzieć w chwili zawarcia umowy;</w:t>
      </w:r>
    </w:p>
    <w:p w14:paraId="3248F1F3" w14:textId="77777777" w:rsidR="005A3059" w:rsidRDefault="00000000">
      <w:pPr>
        <w:widowControl w:val="0"/>
        <w:spacing w:after="0" w:line="240" w:lineRule="auto"/>
        <w:jc w:val="center"/>
        <w:rPr>
          <w:rFonts w:ascii="Arial" w:hAnsi="Arial" w:cs="Arial"/>
          <w:b/>
        </w:rPr>
      </w:pPr>
      <w:r>
        <w:rPr>
          <w:rFonts w:ascii="Arial" w:hAnsi="Arial" w:cs="Arial"/>
          <w:b/>
        </w:rPr>
        <w:t>§ 9</w:t>
      </w:r>
    </w:p>
    <w:p w14:paraId="3376B4DF" w14:textId="77777777" w:rsidR="005A3059" w:rsidRDefault="00000000">
      <w:pPr>
        <w:keepNext/>
        <w:widowControl w:val="0"/>
        <w:spacing w:line="240" w:lineRule="auto"/>
        <w:jc w:val="center"/>
        <w:rPr>
          <w:rFonts w:ascii="Arial" w:hAnsi="Arial" w:cs="Arial"/>
          <w:b/>
        </w:rPr>
      </w:pPr>
      <w:r>
        <w:rPr>
          <w:rFonts w:ascii="Arial" w:hAnsi="Arial" w:cs="Arial"/>
          <w:b/>
        </w:rPr>
        <w:t>Ochrona danych osobowych</w:t>
      </w:r>
    </w:p>
    <w:p w14:paraId="6C058E53" w14:textId="77777777" w:rsidR="005A3059" w:rsidRDefault="00000000">
      <w:pPr>
        <w:spacing w:line="240" w:lineRule="auto"/>
        <w:jc w:val="both"/>
        <w:rPr>
          <w:rFonts w:ascii="Arial" w:hAnsi="Arial" w:cs="Arial"/>
        </w:rPr>
      </w:pPr>
      <w:r>
        <w:rPr>
          <w:rFonts w:ascii="Arial" w:hAnsi="Arial" w:cs="Arial"/>
        </w:rPr>
        <w:t xml:space="preserve">Na podstawie art. 13 ust. 1 i 2 Rozporządzenia Parlamentu Europejskiego i Rady (UE) 2016/679 z 27 kwietnia 2016 r. w sprawie ochrony osób fizycznych w związku </w:t>
      </w:r>
      <w:r>
        <w:rPr>
          <w:rFonts w:ascii="Arial" w:hAnsi="Arial" w:cs="Arial"/>
        </w:rPr>
        <w:br/>
        <w:t>z przetwarzaniem danych osobowych i w sprawie swobodnego przepływu takich danych oraz uchylenia dyrektywy 95/46/WE (Dz. U. UE. L. z 2016r. Nr 119, s.1 ze zm.) – dalej zwanego RODO informuję, że:</w:t>
      </w:r>
    </w:p>
    <w:p w14:paraId="2C31F2A6" w14:textId="77777777" w:rsidR="005A3059" w:rsidRDefault="00000000">
      <w:pPr>
        <w:pStyle w:val="Akapitzlist"/>
        <w:numPr>
          <w:ilvl w:val="1"/>
          <w:numId w:val="6"/>
        </w:numPr>
        <w:spacing w:after="200"/>
        <w:ind w:left="426"/>
      </w:pPr>
      <w:r>
        <w:rPr>
          <w:rFonts w:ascii="Arial" w:hAnsi="Arial" w:cs="Arial"/>
        </w:rPr>
        <w:lastRenderedPageBreak/>
        <w:t xml:space="preserve">Administratorem Państwa danych osobowych jest Gminny Ośrodek Pomocy Społecznej w Poświętnem </w:t>
      </w:r>
      <w:r>
        <w:rPr>
          <w:rFonts w:ascii="Arial" w:hAnsi="Arial" w:cs="Arial"/>
          <w:lang w:val="en-US"/>
        </w:rPr>
        <w:t>(</w:t>
      </w:r>
      <w:proofErr w:type="spellStart"/>
      <w:r>
        <w:rPr>
          <w:rFonts w:ascii="Arial" w:hAnsi="Arial" w:cs="Arial"/>
          <w:lang w:val="en-US"/>
        </w:rPr>
        <w:t>adres</w:t>
      </w:r>
      <w:proofErr w:type="spellEnd"/>
      <w:r>
        <w:rPr>
          <w:rFonts w:ascii="Arial" w:hAnsi="Arial" w:cs="Arial"/>
          <w:lang w:val="en-US"/>
        </w:rPr>
        <w:t xml:space="preserve">: ul. </w:t>
      </w:r>
      <w:proofErr w:type="spellStart"/>
      <w:r>
        <w:rPr>
          <w:rFonts w:ascii="Arial" w:hAnsi="Arial" w:cs="Arial"/>
          <w:lang w:val="en-US"/>
        </w:rPr>
        <w:t>Szkolna</w:t>
      </w:r>
      <w:proofErr w:type="spellEnd"/>
      <w:r>
        <w:rPr>
          <w:rFonts w:ascii="Arial" w:hAnsi="Arial" w:cs="Arial"/>
          <w:lang w:val="en-US"/>
        </w:rPr>
        <w:t xml:space="preserve"> 2a, 26-315 Poświętne, e-mail: gops@poswietne.pl, nr tel.+48(44)756-40-61).</w:t>
      </w:r>
      <w:r>
        <w:rPr>
          <w:rFonts w:ascii="Arial" w:hAnsi="Arial" w:cs="Arial"/>
        </w:rPr>
        <w:t xml:space="preserve"> </w:t>
      </w:r>
    </w:p>
    <w:p w14:paraId="1336A4BF" w14:textId="77777777" w:rsidR="005A3059" w:rsidRDefault="00000000">
      <w:pPr>
        <w:pStyle w:val="Akapitzlist1"/>
        <w:numPr>
          <w:ilvl w:val="1"/>
          <w:numId w:val="6"/>
        </w:numPr>
        <w:spacing w:before="120" w:after="120" w:line="240" w:lineRule="auto"/>
        <w:ind w:left="357" w:hanging="357"/>
        <w:jc w:val="both"/>
        <w:rPr>
          <w:rFonts w:ascii="Arial" w:hAnsi="Arial" w:cs="Arial"/>
          <w:sz w:val="24"/>
          <w:szCs w:val="24"/>
        </w:rPr>
      </w:pPr>
      <w:r>
        <w:rPr>
          <w:rFonts w:ascii="Arial" w:hAnsi="Arial" w:cs="Arial"/>
          <w:sz w:val="24"/>
          <w:szCs w:val="24"/>
        </w:rPr>
        <w:t xml:space="preserve">Administrator wyznaczył Inspektora Ochrony Danych, z którym mogą się Państwo kontaktować we wszystkich sprawach dotyczących przetwarzania danych osobowych za pośrednictwem adresu e-mail: inspektor@cbi24.pl lub pisemnie na adres Administratora. </w:t>
      </w:r>
    </w:p>
    <w:p w14:paraId="325AF014" w14:textId="77777777" w:rsidR="005A3059" w:rsidRDefault="00000000">
      <w:pPr>
        <w:pStyle w:val="Akapitzlist1"/>
        <w:numPr>
          <w:ilvl w:val="1"/>
          <w:numId w:val="6"/>
        </w:numPr>
        <w:spacing w:before="120" w:after="120" w:line="240" w:lineRule="auto"/>
        <w:ind w:left="357" w:hanging="357"/>
        <w:jc w:val="both"/>
        <w:rPr>
          <w:rFonts w:ascii="Arial" w:hAnsi="Arial" w:cs="Arial"/>
          <w:sz w:val="24"/>
          <w:szCs w:val="24"/>
        </w:rPr>
      </w:pPr>
      <w:r>
        <w:rPr>
          <w:rFonts w:ascii="Arial" w:hAnsi="Arial" w:cs="Arial"/>
          <w:sz w:val="24"/>
          <w:szCs w:val="24"/>
        </w:rPr>
        <w:t xml:space="preserve">Państwa dane osobowe będą przetwarzane w celu związanym z postępowaniem o udzielenie zamówienia publicznego, </w:t>
      </w:r>
      <w:proofErr w:type="gramStart"/>
      <w:r>
        <w:rPr>
          <w:rFonts w:ascii="Arial" w:hAnsi="Arial" w:cs="Arial"/>
          <w:sz w:val="24"/>
          <w:szCs w:val="24"/>
        </w:rPr>
        <w:t>tj.</w:t>
      </w:r>
      <w:proofErr w:type="gramEnd"/>
      <w:r>
        <w:rPr>
          <w:rFonts w:ascii="Arial" w:hAnsi="Arial" w:cs="Arial"/>
          <w:sz w:val="24"/>
          <w:szCs w:val="24"/>
        </w:rPr>
        <w:t xml:space="preserve"> gdyż jest to niezbędne do wypełnienia obowiązku prawnego ciążącego na Administratorze (art. 6 ust. 1 lit. c RODO) </w:t>
      </w:r>
      <w:r>
        <w:rPr>
          <w:rFonts w:ascii="Arial" w:hAnsi="Arial" w:cs="Arial"/>
          <w:sz w:val="24"/>
          <w:szCs w:val="24"/>
        </w:rPr>
        <w:br/>
        <w:t>w związku z przepisami ustawy z dnia 11 września 2019 r. - Prawo zamówień publicznych (</w:t>
      </w:r>
      <w:proofErr w:type="spellStart"/>
      <w:r>
        <w:rPr>
          <w:rFonts w:ascii="Arial" w:hAnsi="Arial" w:cs="Arial"/>
          <w:sz w:val="24"/>
          <w:szCs w:val="24"/>
        </w:rPr>
        <w:t>t.j</w:t>
      </w:r>
      <w:proofErr w:type="spellEnd"/>
      <w:r>
        <w:rPr>
          <w:rFonts w:ascii="Arial" w:hAnsi="Arial" w:cs="Arial"/>
          <w:sz w:val="24"/>
          <w:szCs w:val="24"/>
        </w:rPr>
        <w:t xml:space="preserve">. Dz. U. z 2024 r. poz. 1320) zwanej dalej PZP. </w:t>
      </w:r>
    </w:p>
    <w:p w14:paraId="65B90E0C" w14:textId="77777777" w:rsidR="005A3059" w:rsidRDefault="00000000">
      <w:pPr>
        <w:pStyle w:val="Akapitzlist1"/>
        <w:numPr>
          <w:ilvl w:val="1"/>
          <w:numId w:val="6"/>
        </w:numPr>
        <w:spacing w:before="120" w:after="120" w:line="240" w:lineRule="auto"/>
        <w:ind w:left="357" w:hanging="357"/>
        <w:jc w:val="both"/>
      </w:pPr>
      <w:r>
        <w:rPr>
          <w:rFonts w:ascii="Arial" w:hAnsi="Arial" w:cs="Arial"/>
          <w:bCs/>
          <w:sz w:val="24"/>
          <w:szCs w:val="24"/>
        </w:rPr>
        <w:t xml:space="preserve">Państwa dane osobowe </w:t>
      </w:r>
      <w:r>
        <w:rPr>
          <w:rFonts w:ascii="Arial" w:hAnsi="Arial" w:cs="Arial"/>
          <w:sz w:val="24"/>
          <w:szCs w:val="24"/>
        </w:rPr>
        <w:t>będą przetwarzane, zgodnie z art. 78 ust. 1 i 4 PZP, przez okres 4 lat od dnia zakończenia postępowania o udzielenie zamówienia, a jeżeli czas trwania umowy przekracza 4 lata, okres przechowywania obejmuje cały czas obowiązywania umowy.</w:t>
      </w:r>
    </w:p>
    <w:p w14:paraId="075CD9F3" w14:textId="77777777" w:rsidR="005A3059" w:rsidRDefault="00000000">
      <w:pPr>
        <w:pStyle w:val="Akapitzlist1"/>
        <w:numPr>
          <w:ilvl w:val="1"/>
          <w:numId w:val="6"/>
        </w:numPr>
        <w:spacing w:before="120" w:after="120" w:line="240" w:lineRule="auto"/>
        <w:ind w:left="357" w:hanging="357"/>
        <w:jc w:val="both"/>
        <w:rPr>
          <w:rFonts w:ascii="Arial" w:hAnsi="Arial" w:cs="Arial"/>
          <w:sz w:val="24"/>
          <w:szCs w:val="24"/>
        </w:rPr>
      </w:pPr>
      <w:r>
        <w:rPr>
          <w:rFonts w:ascii="Arial" w:hAnsi="Arial" w:cs="Arial"/>
          <w:sz w:val="24"/>
          <w:szCs w:val="24"/>
        </w:rPr>
        <w:t xml:space="preserve">W związku z przetwarzaniem Państwa danych osobowych nie podlegają Państwo decyzjom, które się opierają wyłącznie na zautomatyzowanym przetwarzaniu, </w:t>
      </w:r>
      <w:r>
        <w:rPr>
          <w:rFonts w:ascii="Arial" w:hAnsi="Arial" w:cs="Arial"/>
          <w:sz w:val="24"/>
          <w:szCs w:val="24"/>
        </w:rPr>
        <w:br/>
        <w:t>w tym profilowaniu, o czym stanowi art. 22 RODO.</w:t>
      </w:r>
    </w:p>
    <w:p w14:paraId="1021EEDC" w14:textId="77777777" w:rsidR="005A3059" w:rsidRDefault="00000000">
      <w:pPr>
        <w:pStyle w:val="Akapitzlist1"/>
        <w:numPr>
          <w:ilvl w:val="1"/>
          <w:numId w:val="6"/>
        </w:numPr>
        <w:spacing w:before="120" w:after="120" w:line="240" w:lineRule="auto"/>
        <w:ind w:left="357" w:hanging="357"/>
        <w:jc w:val="both"/>
        <w:rPr>
          <w:rFonts w:ascii="Arial" w:hAnsi="Arial" w:cs="Arial"/>
          <w:sz w:val="24"/>
          <w:szCs w:val="24"/>
        </w:rPr>
      </w:pPr>
      <w:r>
        <w:rPr>
          <w:rFonts w:ascii="Arial" w:hAnsi="Arial" w:cs="Arial"/>
          <w:sz w:val="24"/>
          <w:szCs w:val="24"/>
        </w:rPr>
        <w:t>Państwa dane osobowe nie będą przekazywane poza Europejski Obszar Gospodarczy (obejmujący Unię Europejską, Norwegię, Liechtenstein i Islandię).</w:t>
      </w:r>
    </w:p>
    <w:p w14:paraId="00D52E84" w14:textId="77777777" w:rsidR="005A3059" w:rsidRDefault="00000000">
      <w:pPr>
        <w:pStyle w:val="Akapitzlist1"/>
        <w:numPr>
          <w:ilvl w:val="1"/>
          <w:numId w:val="6"/>
        </w:numPr>
        <w:spacing w:after="0" w:line="240" w:lineRule="auto"/>
        <w:ind w:left="357" w:hanging="357"/>
        <w:jc w:val="both"/>
        <w:rPr>
          <w:rFonts w:ascii="Arial" w:hAnsi="Arial" w:cs="Arial"/>
          <w:sz w:val="24"/>
          <w:szCs w:val="24"/>
        </w:rPr>
      </w:pPr>
      <w:r>
        <w:rPr>
          <w:rFonts w:ascii="Arial" w:hAnsi="Arial" w:cs="Arial"/>
          <w:sz w:val="24"/>
          <w:szCs w:val="24"/>
        </w:rPr>
        <w:t xml:space="preserve">Osoba, której dane dotyczą ma prawo do: </w:t>
      </w:r>
    </w:p>
    <w:p w14:paraId="0D662119" w14:textId="77777777" w:rsidR="005A3059" w:rsidRDefault="00000000">
      <w:pPr>
        <w:pStyle w:val="Akapitzlist1"/>
        <w:numPr>
          <w:ilvl w:val="0"/>
          <w:numId w:val="7"/>
        </w:numPr>
        <w:spacing w:after="0" w:line="240" w:lineRule="auto"/>
        <w:ind w:left="754" w:hanging="357"/>
        <w:jc w:val="both"/>
        <w:rPr>
          <w:rFonts w:ascii="Arial" w:hAnsi="Arial" w:cs="Arial"/>
          <w:sz w:val="24"/>
          <w:szCs w:val="24"/>
        </w:rPr>
      </w:pPr>
      <w:r>
        <w:rPr>
          <w:rFonts w:ascii="Arial" w:hAnsi="Arial" w:cs="Arial"/>
          <w:sz w:val="24"/>
          <w:szCs w:val="24"/>
        </w:rPr>
        <w:t>prawo dostępu do swoich danych oraz otrzymania ich kopii;</w:t>
      </w:r>
    </w:p>
    <w:p w14:paraId="221076D4" w14:textId="77777777" w:rsidR="005A3059" w:rsidRDefault="00000000">
      <w:pPr>
        <w:pStyle w:val="Akapitzlist1"/>
        <w:numPr>
          <w:ilvl w:val="0"/>
          <w:numId w:val="7"/>
        </w:numPr>
        <w:spacing w:after="0" w:line="240" w:lineRule="auto"/>
        <w:ind w:left="754" w:hanging="357"/>
        <w:jc w:val="both"/>
        <w:rPr>
          <w:rFonts w:ascii="Arial" w:hAnsi="Arial" w:cs="Arial"/>
          <w:sz w:val="24"/>
          <w:szCs w:val="24"/>
        </w:rPr>
      </w:pPr>
      <w:r>
        <w:rPr>
          <w:rFonts w:ascii="Arial" w:hAnsi="Arial" w:cs="Arial"/>
          <w:sz w:val="24"/>
          <w:szCs w:val="24"/>
        </w:rPr>
        <w:t>prawo do sprostowania (poprawiania) swoich danych osobowych;</w:t>
      </w:r>
    </w:p>
    <w:p w14:paraId="6CAB7193" w14:textId="77777777" w:rsidR="005A3059" w:rsidRDefault="00000000">
      <w:pPr>
        <w:pStyle w:val="Akapitzlist1"/>
        <w:numPr>
          <w:ilvl w:val="0"/>
          <w:numId w:val="7"/>
        </w:numPr>
        <w:spacing w:after="0" w:line="240" w:lineRule="auto"/>
        <w:ind w:left="754" w:hanging="357"/>
        <w:jc w:val="both"/>
        <w:rPr>
          <w:rFonts w:ascii="Arial" w:hAnsi="Arial" w:cs="Arial"/>
          <w:sz w:val="24"/>
          <w:szCs w:val="24"/>
        </w:rPr>
      </w:pPr>
      <w:r>
        <w:rPr>
          <w:rFonts w:ascii="Arial" w:hAnsi="Arial" w:cs="Arial"/>
          <w:sz w:val="24"/>
          <w:szCs w:val="24"/>
        </w:rPr>
        <w:t>prawo do ograniczenia przetwarzania danych osobowych;</w:t>
      </w:r>
    </w:p>
    <w:p w14:paraId="083112B3" w14:textId="77777777" w:rsidR="005A3059" w:rsidRDefault="00000000">
      <w:pPr>
        <w:pStyle w:val="Akapitzlist1"/>
        <w:numPr>
          <w:ilvl w:val="0"/>
          <w:numId w:val="7"/>
        </w:numPr>
        <w:spacing w:after="0" w:line="240" w:lineRule="auto"/>
        <w:ind w:left="754" w:hanging="357"/>
        <w:jc w:val="both"/>
        <w:rPr>
          <w:rFonts w:ascii="Arial" w:hAnsi="Arial" w:cs="Arial"/>
          <w:sz w:val="24"/>
          <w:szCs w:val="24"/>
        </w:rPr>
      </w:pPr>
      <w:r>
        <w:rPr>
          <w:rFonts w:ascii="Arial" w:hAnsi="Arial" w:cs="Arial"/>
          <w:sz w:val="24"/>
          <w:szCs w:val="24"/>
        </w:rPr>
        <w:t xml:space="preserve">prawo wniesienia skargi do Prezesa Urzędu Ochrony Danych, </w:t>
      </w:r>
      <w:proofErr w:type="gramStart"/>
      <w:r>
        <w:rPr>
          <w:rFonts w:ascii="Arial" w:hAnsi="Arial" w:cs="Arial"/>
          <w:sz w:val="24"/>
          <w:szCs w:val="24"/>
        </w:rPr>
        <w:t>w  przypadku</w:t>
      </w:r>
      <w:proofErr w:type="gramEnd"/>
      <w:r>
        <w:rPr>
          <w:rFonts w:ascii="Arial" w:hAnsi="Arial" w:cs="Arial"/>
          <w:sz w:val="24"/>
          <w:szCs w:val="24"/>
        </w:rPr>
        <w:t xml:space="preserve"> uznania, że przetwarzanie danych odbywa się z naruszeniem przepisów ogólnego rozporządzenia o ochronie danych osobowych (RODO);</w:t>
      </w:r>
    </w:p>
    <w:p w14:paraId="5DA70350" w14:textId="77777777" w:rsidR="005A3059" w:rsidRDefault="00000000">
      <w:pPr>
        <w:pStyle w:val="Akapitzlist"/>
        <w:numPr>
          <w:ilvl w:val="1"/>
          <w:numId w:val="6"/>
        </w:numPr>
        <w:spacing w:before="120" w:after="120" w:line="240" w:lineRule="auto"/>
        <w:ind w:left="357" w:hanging="357"/>
        <w:jc w:val="both"/>
        <w:rPr>
          <w:rFonts w:ascii="Arial" w:hAnsi="Arial" w:cs="Arial"/>
        </w:rPr>
      </w:pPr>
      <w:r>
        <w:rPr>
          <w:rFonts w:ascii="Arial" w:hAnsi="Arial" w:cs="Arial"/>
        </w:rPr>
        <w:t>Osobie, której dane dotyczą nie przysługuje:</w:t>
      </w:r>
    </w:p>
    <w:p w14:paraId="6B370D4B" w14:textId="77777777" w:rsidR="005A3059" w:rsidRDefault="00000000">
      <w:pPr>
        <w:pStyle w:val="Akapitzlist"/>
        <w:numPr>
          <w:ilvl w:val="0"/>
          <w:numId w:val="8"/>
        </w:numPr>
        <w:spacing w:after="0" w:line="240" w:lineRule="auto"/>
        <w:ind w:left="924" w:hanging="357"/>
        <w:jc w:val="both"/>
        <w:rPr>
          <w:rFonts w:ascii="Arial" w:hAnsi="Arial" w:cs="Arial"/>
        </w:rPr>
      </w:pPr>
      <w:r>
        <w:rPr>
          <w:rFonts w:ascii="Arial" w:hAnsi="Arial" w:cs="Arial"/>
        </w:rPr>
        <w:t>prawo do usunięcia danych osobowych w związku z art. 17 ust. 3 lit. b, d lub e RODO;</w:t>
      </w:r>
    </w:p>
    <w:p w14:paraId="3A05F267" w14:textId="77777777" w:rsidR="005A3059" w:rsidRDefault="00000000">
      <w:pPr>
        <w:pStyle w:val="Akapitzlist"/>
        <w:numPr>
          <w:ilvl w:val="0"/>
          <w:numId w:val="8"/>
        </w:numPr>
        <w:spacing w:after="0" w:line="240" w:lineRule="auto"/>
        <w:ind w:left="924" w:hanging="357"/>
        <w:jc w:val="both"/>
        <w:rPr>
          <w:rFonts w:ascii="Arial" w:hAnsi="Arial" w:cs="Arial"/>
        </w:rPr>
      </w:pPr>
      <w:r>
        <w:rPr>
          <w:rFonts w:ascii="Arial" w:hAnsi="Arial" w:cs="Arial"/>
        </w:rPr>
        <w:t>prawo do przenoszenia danych osobowych, o którym mowa w art. 20 RODO;</w:t>
      </w:r>
    </w:p>
    <w:p w14:paraId="11313283" w14:textId="77777777" w:rsidR="005A3059" w:rsidRDefault="00000000">
      <w:pPr>
        <w:pStyle w:val="Akapitzlist"/>
        <w:numPr>
          <w:ilvl w:val="0"/>
          <w:numId w:val="8"/>
        </w:numPr>
        <w:spacing w:after="120" w:line="240" w:lineRule="auto"/>
        <w:ind w:left="924" w:hanging="357"/>
        <w:jc w:val="both"/>
        <w:rPr>
          <w:rFonts w:ascii="Arial" w:hAnsi="Arial" w:cs="Arial"/>
        </w:rPr>
      </w:pPr>
      <w:r>
        <w:rPr>
          <w:rFonts w:ascii="Arial" w:hAnsi="Arial" w:cs="Arial"/>
        </w:rPr>
        <w:t xml:space="preserve">prawo do sprzeciwu wobec przetwarzania danych osobowych na podstawie art. 21 RODO, gdyż podstawą prawną przetwarzania danych osoby, której dane dotyczą jest art. 6 ust. 1 lit. c RODO. </w:t>
      </w:r>
    </w:p>
    <w:p w14:paraId="276B7DF2" w14:textId="77777777" w:rsidR="005A3059" w:rsidRDefault="00000000">
      <w:pPr>
        <w:pStyle w:val="Akapitzlist1"/>
        <w:numPr>
          <w:ilvl w:val="1"/>
          <w:numId w:val="6"/>
        </w:numPr>
        <w:spacing w:before="120" w:after="120" w:line="240" w:lineRule="auto"/>
        <w:ind w:left="357" w:hanging="357"/>
        <w:jc w:val="both"/>
        <w:rPr>
          <w:rFonts w:ascii="Arial" w:hAnsi="Arial" w:cs="Arial"/>
          <w:sz w:val="24"/>
          <w:szCs w:val="24"/>
        </w:rPr>
      </w:pPr>
      <w:r>
        <w:rPr>
          <w:rFonts w:ascii="Arial" w:hAnsi="Arial" w:cs="Arial"/>
          <w:sz w:val="24"/>
          <w:szCs w:val="24"/>
        </w:rPr>
        <w:t>W przypadku gdy wykonanie obowiązków, o których mowa w art. 15 ust. 1-3 RODO, wymagałoby niewspółmiernie dużego wysiłku, Administrator może żądać od osoby, której dane dotyczą, wskazania dodatkowych informacji mających na celu sprecyzowanie żądania, w szczególności podania nazwy lub daty zakończonego postępowania o udzielenie zamówienia publicznego.</w:t>
      </w:r>
    </w:p>
    <w:p w14:paraId="61CB62C9" w14:textId="77777777" w:rsidR="005A3059" w:rsidRDefault="00000000">
      <w:pPr>
        <w:pStyle w:val="Akapitzlist1"/>
        <w:numPr>
          <w:ilvl w:val="1"/>
          <w:numId w:val="6"/>
        </w:numPr>
        <w:spacing w:before="120" w:after="120" w:line="240" w:lineRule="auto"/>
        <w:ind w:left="357" w:hanging="357"/>
        <w:jc w:val="both"/>
        <w:rPr>
          <w:rFonts w:ascii="Arial" w:hAnsi="Arial" w:cs="Arial"/>
          <w:sz w:val="24"/>
          <w:szCs w:val="24"/>
        </w:rPr>
      </w:pPr>
      <w:r>
        <w:rPr>
          <w:rFonts w:ascii="Arial" w:hAnsi="Arial" w:cs="Arial"/>
          <w:sz w:val="24"/>
          <w:szCs w:val="24"/>
        </w:rPr>
        <w:t>Skorzystanie przez osobę, której dane dotyczą, z uprawnienia do sprostowania lub uzupełnienia danych osobowych, o którym mowa w art. 16 RODO, nie może skutkować zmianą wyniku postępowania o udzielenie zamówienia publicznego lub konkursu ani zmianą postanowień umowy w zakresie niezgodnym z PZP.</w:t>
      </w:r>
    </w:p>
    <w:p w14:paraId="5299A9DC" w14:textId="77777777" w:rsidR="005A3059" w:rsidRDefault="00000000">
      <w:pPr>
        <w:pStyle w:val="Akapitzlist1"/>
        <w:numPr>
          <w:ilvl w:val="1"/>
          <w:numId w:val="6"/>
        </w:numPr>
        <w:spacing w:before="120" w:after="120" w:line="240" w:lineRule="auto"/>
        <w:ind w:left="357" w:hanging="357"/>
        <w:jc w:val="both"/>
        <w:rPr>
          <w:rFonts w:ascii="Arial" w:hAnsi="Arial" w:cs="Arial"/>
          <w:sz w:val="24"/>
          <w:szCs w:val="24"/>
        </w:rPr>
      </w:pPr>
      <w:r>
        <w:rPr>
          <w:rFonts w:ascii="Arial" w:hAnsi="Arial" w:cs="Arial"/>
          <w:sz w:val="24"/>
          <w:szCs w:val="24"/>
        </w:rPr>
        <w:lastRenderedPageBreak/>
        <w:t>Skorzystanie przez osobę, której dane dotyczą, z uprawnienia do sprostowania lub uzupełnienia, o którym mowa w art. 16 Rozporządzenia, nie może naruszać integralności protokołu oraz jego załączników.</w:t>
      </w:r>
    </w:p>
    <w:p w14:paraId="6C164BE3" w14:textId="77777777" w:rsidR="005A3059" w:rsidRDefault="00000000">
      <w:pPr>
        <w:pStyle w:val="Akapitzlist1"/>
        <w:numPr>
          <w:ilvl w:val="1"/>
          <w:numId w:val="6"/>
        </w:numPr>
        <w:spacing w:before="120" w:after="120" w:line="240" w:lineRule="auto"/>
        <w:ind w:left="357" w:hanging="357"/>
        <w:jc w:val="both"/>
        <w:rPr>
          <w:rFonts w:ascii="Arial" w:hAnsi="Arial" w:cs="Arial"/>
          <w:sz w:val="24"/>
          <w:szCs w:val="24"/>
        </w:rPr>
      </w:pPr>
      <w:r>
        <w:rPr>
          <w:rFonts w:ascii="Arial" w:hAnsi="Arial" w:cs="Arial"/>
          <w:sz w:val="24"/>
          <w:szCs w:val="24"/>
        </w:rPr>
        <w:t xml:space="preserve">Wystąpienie z żądaniem, o którym mowa w art. 18 ust. 1 RODO, nie ogranicza przetwarzania danych osobowych do czasu zakończenia postępowania </w:t>
      </w:r>
      <w:r>
        <w:rPr>
          <w:rFonts w:ascii="Arial" w:hAnsi="Arial" w:cs="Arial"/>
          <w:sz w:val="24"/>
          <w:szCs w:val="24"/>
        </w:rPr>
        <w:br/>
        <w:t>o udzielenie zamówienia publicznego.</w:t>
      </w:r>
    </w:p>
    <w:p w14:paraId="2E6A440B" w14:textId="77777777" w:rsidR="005A3059" w:rsidRDefault="00000000">
      <w:pPr>
        <w:pStyle w:val="Akapitzlist1"/>
        <w:numPr>
          <w:ilvl w:val="1"/>
          <w:numId w:val="6"/>
        </w:numPr>
        <w:spacing w:before="120" w:after="120" w:line="240" w:lineRule="auto"/>
        <w:ind w:left="357" w:hanging="357"/>
        <w:jc w:val="both"/>
        <w:rPr>
          <w:rFonts w:ascii="Arial" w:hAnsi="Arial" w:cs="Arial"/>
          <w:sz w:val="24"/>
          <w:szCs w:val="24"/>
        </w:rPr>
      </w:pPr>
      <w:r>
        <w:rPr>
          <w:rFonts w:ascii="Arial" w:hAnsi="Arial" w:cs="Arial"/>
          <w:sz w:val="24"/>
          <w:szCs w:val="24"/>
        </w:rPr>
        <w:t xml:space="preserve">W przypadku danych osobowych zamieszczonych przez Administratora </w:t>
      </w:r>
      <w:r>
        <w:rPr>
          <w:rFonts w:ascii="Arial" w:hAnsi="Arial" w:cs="Arial"/>
          <w:sz w:val="24"/>
          <w:szCs w:val="24"/>
        </w:rPr>
        <w:br/>
        <w:t>w Biuletynie Zamówień Publicznych, prawa, o których mowa w art. 15 i art. 16 RODO, są wykonywane w drodze żądania skierowanego do Administratora.</w:t>
      </w:r>
    </w:p>
    <w:p w14:paraId="3DC12826" w14:textId="77777777" w:rsidR="005A3059" w:rsidRDefault="00000000">
      <w:pPr>
        <w:pStyle w:val="Akapitzlist1"/>
        <w:numPr>
          <w:ilvl w:val="1"/>
          <w:numId w:val="6"/>
        </w:numPr>
        <w:spacing w:before="120" w:after="120" w:line="240" w:lineRule="auto"/>
        <w:ind w:left="357" w:hanging="357"/>
        <w:jc w:val="both"/>
        <w:rPr>
          <w:rFonts w:ascii="Arial" w:hAnsi="Arial" w:cs="Arial"/>
          <w:sz w:val="24"/>
          <w:szCs w:val="24"/>
        </w:rPr>
      </w:pPr>
      <w:r>
        <w:rPr>
          <w:rFonts w:ascii="Arial" w:hAnsi="Arial" w:cs="Arial"/>
          <w:sz w:val="24"/>
          <w:szCs w:val="24"/>
        </w:rPr>
        <w:t xml:space="preserve">Od dnia zakończenia postępowania o udzielenie zamówienia, w </w:t>
      </w:r>
      <w:proofErr w:type="gramStart"/>
      <w:r>
        <w:rPr>
          <w:rFonts w:ascii="Arial" w:hAnsi="Arial" w:cs="Arial"/>
          <w:sz w:val="24"/>
          <w:szCs w:val="24"/>
        </w:rPr>
        <w:t>przypadku</w:t>
      </w:r>
      <w:proofErr w:type="gramEnd"/>
      <w:r>
        <w:rPr>
          <w:rFonts w:ascii="Arial" w:hAnsi="Arial" w:cs="Arial"/>
          <w:sz w:val="24"/>
          <w:szCs w:val="24"/>
        </w:rPr>
        <w:t xml:space="preserve"> gdy wniesienie żądania, o którym mowa w art. 18 ust. 1 RODO, spowoduje ograniczenie przetwarzania danych osobowych zawartych w protokole </w:t>
      </w:r>
      <w:r>
        <w:rPr>
          <w:rFonts w:ascii="Arial" w:hAnsi="Arial" w:cs="Arial"/>
          <w:sz w:val="24"/>
          <w:szCs w:val="24"/>
        </w:rPr>
        <w:br/>
        <w:t>i załącznikach do protokołu, Administrator nie udostępnia tych danych zawartych w protokole i w załącznikach do protokołu, chyba że zachodzą przesłanki, o których mowa w art. 18 ust. 2 RODO.</w:t>
      </w:r>
    </w:p>
    <w:p w14:paraId="362DFE97" w14:textId="77777777" w:rsidR="005A3059" w:rsidRDefault="00000000">
      <w:pPr>
        <w:pStyle w:val="Akapitzlist1"/>
        <w:numPr>
          <w:ilvl w:val="1"/>
          <w:numId w:val="6"/>
        </w:numPr>
        <w:spacing w:before="120" w:after="120" w:line="240" w:lineRule="auto"/>
        <w:ind w:left="357" w:hanging="357"/>
        <w:jc w:val="both"/>
        <w:rPr>
          <w:rFonts w:ascii="Arial" w:hAnsi="Arial" w:cs="Arial"/>
          <w:sz w:val="24"/>
          <w:szCs w:val="24"/>
        </w:rPr>
      </w:pPr>
      <w:r>
        <w:rPr>
          <w:rFonts w:ascii="Arial" w:hAnsi="Arial" w:cs="Arial"/>
          <w:sz w:val="24"/>
          <w:szCs w:val="24"/>
        </w:rPr>
        <w:t xml:space="preserve">Obowiązek podania przez Państwa danych osobowych bezpośrednio Państwa dotyczących jest wymogiem ustawowym określonym w przepisach PZP, związanym z udziałem w postępowaniu o udzielenie zamówienia publicznego. Konsekwencje niepodania określonych danych wynikają z PZP. </w:t>
      </w:r>
    </w:p>
    <w:p w14:paraId="1D8CB6F5" w14:textId="77777777" w:rsidR="005A3059" w:rsidRDefault="00000000">
      <w:pPr>
        <w:pStyle w:val="Akapitzlist1"/>
        <w:numPr>
          <w:ilvl w:val="1"/>
          <w:numId w:val="6"/>
        </w:numPr>
        <w:spacing w:before="120" w:after="120" w:line="240" w:lineRule="auto"/>
        <w:ind w:left="357" w:hanging="357"/>
        <w:jc w:val="both"/>
        <w:rPr>
          <w:rFonts w:ascii="Arial" w:hAnsi="Arial" w:cs="Arial"/>
          <w:sz w:val="24"/>
          <w:szCs w:val="24"/>
        </w:rPr>
      </w:pPr>
      <w:r>
        <w:rPr>
          <w:rFonts w:ascii="Arial" w:hAnsi="Arial" w:cs="Arial"/>
          <w:sz w:val="24"/>
          <w:szCs w:val="24"/>
        </w:rPr>
        <w:t xml:space="preserve">Państwa dane mogą zostać przekazane podmiotom zewnętrznym na podstawie umowy powierzenia przetwarzania danych osobowych tj.: podmiotom zapewniającym ochronę danych osobowych i bezpieczeństwo IT, dostawcom usług teleinformatycznych, dostawcom usług informatycznych w zakresie systemów księgowo-ewidencyjnych, usługodawcom z zakresu księgowości, dostawcy strony podmiotowej w Biuletynie Informacji Publicznej, dostawcy usług informatycznych </w:t>
      </w:r>
      <w:r>
        <w:rPr>
          <w:rFonts w:ascii="Arial" w:hAnsi="Arial" w:cs="Arial"/>
          <w:sz w:val="24"/>
          <w:szCs w:val="24"/>
        </w:rPr>
        <w:br/>
        <w:t>w zakresie systemów elektronicznego zarządzania dokumentacją w jednostce, dostawcy usług hostingu poczty mailowej w przypadku korespondencji prowadzonej drogą mailową, dostawcy usług brakowania bądź archiwizowania dokumentacji i nośników danych, a także m.in. usługodawcom wykonującym usługi serwisu systemów informatycznych lub doradztwa prawnego, jak również podmiotom lub organom uprawnionym na podstawie przepisów prawa. Odbiorcami Państwa danych będą osoby lub podmioty, którym udostępniona zostanie dokumentacja postępowania w oparciu o art. 18 oraz art. 74 ust. 4 PZP.</w:t>
      </w:r>
    </w:p>
    <w:p w14:paraId="3A538F26" w14:textId="77777777" w:rsidR="005A3059" w:rsidRDefault="00000000">
      <w:pPr>
        <w:spacing w:line="240" w:lineRule="auto"/>
        <w:jc w:val="center"/>
        <w:rPr>
          <w:rFonts w:ascii="Arial" w:hAnsi="Arial" w:cs="Arial"/>
          <w:b/>
          <w:bCs/>
        </w:rPr>
      </w:pPr>
      <w:r>
        <w:rPr>
          <w:rFonts w:ascii="Arial" w:hAnsi="Arial" w:cs="Arial"/>
          <w:b/>
          <w:bCs/>
        </w:rPr>
        <w:t>§ 10</w:t>
      </w:r>
    </w:p>
    <w:p w14:paraId="32A77CD9" w14:textId="77777777" w:rsidR="005A3059" w:rsidRDefault="00000000">
      <w:pPr>
        <w:spacing w:line="240" w:lineRule="auto"/>
        <w:jc w:val="both"/>
        <w:rPr>
          <w:rFonts w:ascii="Arial" w:hAnsi="Arial" w:cs="Arial"/>
        </w:rPr>
      </w:pPr>
      <w:r>
        <w:rPr>
          <w:rFonts w:ascii="Arial" w:hAnsi="Arial" w:cs="Arial"/>
        </w:rPr>
        <w:t>1. W sprawach nieuregulowanych umową stosuje się przepisy Kodeksu Cywilnego.</w:t>
      </w:r>
    </w:p>
    <w:p w14:paraId="5E6D54B7" w14:textId="77777777" w:rsidR="005A3059" w:rsidRDefault="00000000">
      <w:pPr>
        <w:spacing w:line="240" w:lineRule="auto"/>
        <w:jc w:val="both"/>
        <w:rPr>
          <w:rFonts w:ascii="Arial" w:hAnsi="Arial" w:cs="Arial"/>
        </w:rPr>
      </w:pPr>
      <w:r>
        <w:rPr>
          <w:rFonts w:ascii="Arial" w:hAnsi="Arial" w:cs="Arial"/>
        </w:rPr>
        <w:t>2. Właściwym do rozstrzygania sporów mogących wyniknąć w wyniku realizacji umowy jest Sąd Powszechny właściwy dla siedziby Zleceniodawcy.</w:t>
      </w:r>
    </w:p>
    <w:p w14:paraId="2357E00D" w14:textId="77777777" w:rsidR="005A3059" w:rsidRDefault="00000000">
      <w:pPr>
        <w:spacing w:line="240" w:lineRule="auto"/>
        <w:jc w:val="center"/>
        <w:rPr>
          <w:rFonts w:ascii="Arial" w:hAnsi="Arial" w:cs="Arial"/>
          <w:b/>
          <w:bCs/>
        </w:rPr>
      </w:pPr>
      <w:r>
        <w:rPr>
          <w:rFonts w:ascii="Arial" w:hAnsi="Arial" w:cs="Arial"/>
          <w:b/>
          <w:bCs/>
        </w:rPr>
        <w:t>§ 11</w:t>
      </w:r>
    </w:p>
    <w:p w14:paraId="7D3B17F4" w14:textId="77777777" w:rsidR="005A3059" w:rsidRDefault="00000000">
      <w:pPr>
        <w:spacing w:line="240" w:lineRule="auto"/>
        <w:jc w:val="both"/>
        <w:rPr>
          <w:rFonts w:ascii="Arial" w:hAnsi="Arial" w:cs="Arial"/>
        </w:rPr>
      </w:pPr>
      <w:r>
        <w:rPr>
          <w:rFonts w:ascii="Arial" w:hAnsi="Arial" w:cs="Arial"/>
        </w:rPr>
        <w:t xml:space="preserve">Umowa została sporządzona w trzech jednobrzmiących egzemplarzach, </w:t>
      </w:r>
      <w:r>
        <w:rPr>
          <w:rFonts w:ascii="Arial" w:hAnsi="Arial" w:cs="Arial"/>
        </w:rPr>
        <w:br/>
        <w:t>z przeznaczeniem 2 egz. dla Zleceniodawcy i 1 egz. dla Zleceniobiorcy.</w:t>
      </w:r>
    </w:p>
    <w:p w14:paraId="5F12E58C" w14:textId="77777777" w:rsidR="005A3059" w:rsidRDefault="005A3059">
      <w:pPr>
        <w:spacing w:line="240" w:lineRule="auto"/>
        <w:rPr>
          <w:rFonts w:ascii="Arial" w:hAnsi="Arial" w:cs="Arial"/>
        </w:rPr>
      </w:pPr>
    </w:p>
    <w:p w14:paraId="72FD1A13" w14:textId="77777777" w:rsidR="005A3059" w:rsidRDefault="005A3059">
      <w:pPr>
        <w:spacing w:line="240" w:lineRule="auto"/>
        <w:rPr>
          <w:rFonts w:ascii="Arial" w:hAnsi="Arial" w:cs="Arial"/>
        </w:rPr>
      </w:pPr>
    </w:p>
    <w:p w14:paraId="72DE5285" w14:textId="77777777" w:rsidR="005A3059" w:rsidRDefault="005A3059">
      <w:pPr>
        <w:spacing w:line="240" w:lineRule="auto"/>
        <w:rPr>
          <w:rFonts w:ascii="Arial" w:hAnsi="Arial" w:cs="Arial"/>
        </w:rPr>
      </w:pPr>
    </w:p>
    <w:p w14:paraId="5610AFD3" w14:textId="77777777" w:rsidR="005A3059" w:rsidRDefault="00000000">
      <w:pPr>
        <w:spacing w:line="240" w:lineRule="auto"/>
      </w:pPr>
      <w:r>
        <w:rPr>
          <w:rFonts w:ascii="Arial" w:hAnsi="Arial" w:cs="Arial"/>
        </w:rPr>
        <w:lastRenderedPageBreak/>
        <w:t xml:space="preserve">          ZLECENIODAWCA                                                              ZLECENIOBIORCA</w:t>
      </w:r>
    </w:p>
    <w:p w14:paraId="59362710" w14:textId="77777777" w:rsidR="005A3059" w:rsidRDefault="005A3059"/>
    <w:p w14:paraId="0D8582DB" w14:textId="77777777" w:rsidR="005A3059" w:rsidRDefault="005A3059"/>
    <w:sectPr w:rsidR="005A3059">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F9FE8C" w14:textId="77777777" w:rsidR="009754F9" w:rsidRDefault="009754F9">
      <w:pPr>
        <w:spacing w:after="0" w:line="240" w:lineRule="auto"/>
      </w:pPr>
      <w:r>
        <w:separator/>
      </w:r>
    </w:p>
  </w:endnote>
  <w:endnote w:type="continuationSeparator" w:id="0">
    <w:p w14:paraId="48593AF7" w14:textId="77777777" w:rsidR="009754F9" w:rsidRDefault="009754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324DA4" w14:textId="77777777" w:rsidR="009754F9" w:rsidRDefault="009754F9">
      <w:pPr>
        <w:spacing w:after="0" w:line="240" w:lineRule="auto"/>
      </w:pPr>
      <w:r>
        <w:rPr>
          <w:color w:val="000000"/>
        </w:rPr>
        <w:separator/>
      </w:r>
    </w:p>
  </w:footnote>
  <w:footnote w:type="continuationSeparator" w:id="0">
    <w:p w14:paraId="5E66B4A4" w14:textId="77777777" w:rsidR="009754F9" w:rsidRDefault="009754F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2138F6"/>
    <w:multiLevelType w:val="multilevel"/>
    <w:tmpl w:val="F5F43E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F56186D"/>
    <w:multiLevelType w:val="multilevel"/>
    <w:tmpl w:val="71740E38"/>
    <w:lvl w:ilvl="0">
      <w:start w:val="2"/>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15:restartNumberingAfterBreak="0">
    <w:nsid w:val="1C3D7644"/>
    <w:multiLevelType w:val="multilevel"/>
    <w:tmpl w:val="A1DE470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5B760E3B"/>
    <w:multiLevelType w:val="multilevel"/>
    <w:tmpl w:val="1E2CDECA"/>
    <w:lvl w:ilvl="0">
      <w:start w:val="1"/>
      <w:numFmt w:val="lowerLetter"/>
      <w:lvlText w:val="%1)"/>
      <w:lvlJc w:val="left"/>
      <w:pPr>
        <w:ind w:left="1077" w:hanging="360"/>
      </w:pPr>
    </w:lvl>
    <w:lvl w:ilvl="1">
      <w:start w:val="1"/>
      <w:numFmt w:val="lowerLetter"/>
      <w:lvlText w:val="%2."/>
      <w:lvlJc w:val="left"/>
      <w:pPr>
        <w:ind w:left="1797"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abstractNum w:abstractNumId="4" w15:restartNumberingAfterBreak="0">
    <w:nsid w:val="679F0F65"/>
    <w:multiLevelType w:val="multilevel"/>
    <w:tmpl w:val="B560DB40"/>
    <w:lvl w:ilvl="0">
      <w:start w:val="1"/>
      <w:numFmt w:val="decimal"/>
      <w:lvlText w:val="%1)"/>
      <w:lvlJc w:val="left"/>
      <w:pPr>
        <w:ind w:left="720" w:hanging="360"/>
      </w:pPr>
      <w:rPr>
        <w:rFonts w:ascii="Times New Roman" w:eastAsia="Calibri" w:hAnsi="Times New Roman" w:cs="Times New Roman"/>
      </w:rPr>
    </w:lvl>
    <w:lvl w:ilvl="1">
      <w:start w:val="1"/>
      <w:numFmt w:val="decimal"/>
      <w:lvlText w:val="%2)"/>
      <w:lvlJc w:val="left"/>
      <w:pPr>
        <w:ind w:left="1440" w:hanging="360"/>
      </w:pPr>
      <w:rPr>
        <w:b w:val="0"/>
      </w:r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6EBE4A9A"/>
    <w:multiLevelType w:val="multilevel"/>
    <w:tmpl w:val="6AEA164A"/>
    <w:lvl w:ilvl="0">
      <w:start w:val="4"/>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 w15:restartNumberingAfterBreak="0">
    <w:nsid w:val="726425E5"/>
    <w:multiLevelType w:val="multilevel"/>
    <w:tmpl w:val="ED2C59B0"/>
    <w:lvl w:ilvl="0">
      <w:start w:val="1"/>
      <w:numFmt w:val="decimal"/>
      <w:lvlText w:val="%1."/>
      <w:lvlJc w:val="left"/>
      <w:pPr>
        <w:ind w:left="780" w:hanging="360"/>
      </w:p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7" w15:restartNumberingAfterBreak="0">
    <w:nsid w:val="7A782EA5"/>
    <w:multiLevelType w:val="multilevel"/>
    <w:tmpl w:val="3460A0E2"/>
    <w:lvl w:ilvl="0">
      <w:start w:val="1"/>
      <w:numFmt w:val="lowerLetter"/>
      <w:lvlText w:val="%1)"/>
      <w:lvlJc w:val="left"/>
      <w:pPr>
        <w:ind w:left="720" w:hanging="360"/>
      </w:pPr>
      <w:rPr>
        <w:rFonts w:ascii="Times New Roman" w:hAnsi="Times New Roman" w:cs="Times New Roman"/>
      </w:rPr>
    </w:lvl>
    <w:lvl w:ilvl="1">
      <w:start w:val="1"/>
      <w:numFmt w:val="lowerLetter"/>
      <w:lvlText w:val="%2."/>
      <w:lvlJc w:val="left"/>
      <w:pPr>
        <w:ind w:left="1440" w:hanging="360"/>
      </w:pPr>
      <w:rPr>
        <w:rFonts w:ascii="Times New Roman" w:hAnsi="Times New Roman" w:cs="Times New Roman"/>
      </w:rPr>
    </w:lvl>
    <w:lvl w:ilvl="2">
      <w:start w:val="1"/>
      <w:numFmt w:val="lowerRoman"/>
      <w:lvlText w:val="%3."/>
      <w:lvlJc w:val="right"/>
      <w:pPr>
        <w:ind w:left="2160" w:hanging="180"/>
      </w:pPr>
      <w:rPr>
        <w:rFonts w:ascii="Times New Roman" w:hAnsi="Times New Roman" w:cs="Times New Roman"/>
      </w:rPr>
    </w:lvl>
    <w:lvl w:ilvl="3">
      <w:start w:val="1"/>
      <w:numFmt w:val="decimal"/>
      <w:lvlText w:val="%4."/>
      <w:lvlJc w:val="left"/>
      <w:pPr>
        <w:ind w:left="2880" w:hanging="360"/>
      </w:pPr>
      <w:rPr>
        <w:rFonts w:ascii="Times New Roman" w:hAnsi="Times New Roman" w:cs="Times New Roman"/>
      </w:rPr>
    </w:lvl>
    <w:lvl w:ilvl="4">
      <w:start w:val="1"/>
      <w:numFmt w:val="lowerLetter"/>
      <w:lvlText w:val="%5."/>
      <w:lvlJc w:val="left"/>
      <w:pPr>
        <w:ind w:left="3600" w:hanging="360"/>
      </w:pPr>
      <w:rPr>
        <w:rFonts w:ascii="Times New Roman" w:hAnsi="Times New Roman" w:cs="Times New Roman"/>
      </w:rPr>
    </w:lvl>
    <w:lvl w:ilvl="5">
      <w:start w:val="1"/>
      <w:numFmt w:val="lowerRoman"/>
      <w:lvlText w:val="%6."/>
      <w:lvlJc w:val="right"/>
      <w:pPr>
        <w:ind w:left="4320" w:hanging="180"/>
      </w:pPr>
      <w:rPr>
        <w:rFonts w:ascii="Times New Roman" w:hAnsi="Times New Roman" w:cs="Times New Roman"/>
      </w:rPr>
    </w:lvl>
    <w:lvl w:ilvl="6">
      <w:start w:val="1"/>
      <w:numFmt w:val="decimal"/>
      <w:lvlText w:val="%7."/>
      <w:lvlJc w:val="left"/>
      <w:pPr>
        <w:ind w:left="5040" w:hanging="360"/>
      </w:pPr>
      <w:rPr>
        <w:rFonts w:ascii="Times New Roman" w:hAnsi="Times New Roman" w:cs="Times New Roman"/>
      </w:rPr>
    </w:lvl>
    <w:lvl w:ilvl="7">
      <w:start w:val="1"/>
      <w:numFmt w:val="lowerLetter"/>
      <w:lvlText w:val="%8."/>
      <w:lvlJc w:val="left"/>
      <w:pPr>
        <w:ind w:left="5760" w:hanging="360"/>
      </w:pPr>
      <w:rPr>
        <w:rFonts w:ascii="Times New Roman" w:hAnsi="Times New Roman" w:cs="Times New Roman"/>
      </w:rPr>
    </w:lvl>
    <w:lvl w:ilvl="8">
      <w:start w:val="1"/>
      <w:numFmt w:val="lowerRoman"/>
      <w:lvlText w:val="%9."/>
      <w:lvlJc w:val="right"/>
      <w:pPr>
        <w:ind w:left="6480" w:hanging="180"/>
      </w:pPr>
      <w:rPr>
        <w:rFonts w:ascii="Times New Roman" w:hAnsi="Times New Roman" w:cs="Times New Roman"/>
      </w:rPr>
    </w:lvl>
  </w:abstractNum>
  <w:num w:numId="1" w16cid:durableId="2132898806">
    <w:abstractNumId w:val="0"/>
  </w:num>
  <w:num w:numId="2" w16cid:durableId="646055718">
    <w:abstractNumId w:val="6"/>
  </w:num>
  <w:num w:numId="3" w16cid:durableId="1595671592">
    <w:abstractNumId w:val="1"/>
  </w:num>
  <w:num w:numId="4" w16cid:durableId="1070693847">
    <w:abstractNumId w:val="5"/>
  </w:num>
  <w:num w:numId="5" w16cid:durableId="96101268">
    <w:abstractNumId w:val="2"/>
  </w:num>
  <w:num w:numId="6" w16cid:durableId="1960065374">
    <w:abstractNumId w:val="4"/>
  </w:num>
  <w:num w:numId="7" w16cid:durableId="1199392931">
    <w:abstractNumId w:val="7"/>
  </w:num>
  <w:num w:numId="8" w16cid:durableId="122691546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useWord2013TrackBottomHyphenation" w:uri="http://schemas.microsoft.com/office/word" w:val="1"/>
  </w:compat>
  <w:rsids>
    <w:rsidRoot w:val="005A3059"/>
    <w:rsid w:val="005A3059"/>
    <w:rsid w:val="008F17C6"/>
    <w:rsid w:val="009754F9"/>
    <w:rsid w:val="00B535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4294E5"/>
  <w15:docId w15:val="{D6DD0E16-53A3-4FF1-8444-6275F3E95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kern w:val="3"/>
        <w:sz w:val="24"/>
        <w:szCs w:val="24"/>
        <w:lang w:val="pl-PL" w:eastAsia="en-US" w:bidi="ar-SA"/>
      </w:rPr>
    </w:rPrDefault>
    <w:pPrDefault>
      <w:pPr>
        <w:autoSpaceDN w:val="0"/>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paragraph" w:styleId="Nagwek1">
    <w:name w:val="heading 1"/>
    <w:basedOn w:val="Normalny"/>
    <w:next w:val="Normalny"/>
    <w:uiPriority w:val="9"/>
    <w:qFormat/>
    <w:pPr>
      <w:keepNext/>
      <w:keepLines/>
      <w:spacing w:before="360" w:after="80"/>
      <w:outlineLvl w:val="0"/>
    </w:pPr>
    <w:rPr>
      <w:rFonts w:ascii="Calibri Light" w:eastAsia="Times New Roman" w:hAnsi="Calibri Light"/>
      <w:color w:val="2F5496"/>
      <w:sz w:val="40"/>
      <w:szCs w:val="40"/>
    </w:rPr>
  </w:style>
  <w:style w:type="paragraph" w:styleId="Nagwek2">
    <w:name w:val="heading 2"/>
    <w:basedOn w:val="Normalny"/>
    <w:next w:val="Normalny"/>
    <w:uiPriority w:val="9"/>
    <w:semiHidden/>
    <w:unhideWhenUsed/>
    <w:qFormat/>
    <w:pPr>
      <w:keepNext/>
      <w:keepLines/>
      <w:spacing w:before="160" w:after="80"/>
      <w:outlineLvl w:val="1"/>
    </w:pPr>
    <w:rPr>
      <w:rFonts w:ascii="Calibri Light" w:eastAsia="Times New Roman" w:hAnsi="Calibri Light"/>
      <w:color w:val="2F5496"/>
      <w:sz w:val="32"/>
      <w:szCs w:val="32"/>
    </w:rPr>
  </w:style>
  <w:style w:type="paragraph" w:styleId="Nagwek3">
    <w:name w:val="heading 3"/>
    <w:basedOn w:val="Normalny"/>
    <w:next w:val="Normalny"/>
    <w:uiPriority w:val="9"/>
    <w:semiHidden/>
    <w:unhideWhenUsed/>
    <w:qFormat/>
    <w:pPr>
      <w:keepNext/>
      <w:keepLines/>
      <w:spacing w:before="160" w:after="80"/>
      <w:outlineLvl w:val="2"/>
    </w:pPr>
    <w:rPr>
      <w:rFonts w:eastAsia="Times New Roman"/>
      <w:color w:val="2F5496"/>
      <w:sz w:val="28"/>
      <w:szCs w:val="28"/>
    </w:rPr>
  </w:style>
  <w:style w:type="paragraph" w:styleId="Nagwek4">
    <w:name w:val="heading 4"/>
    <w:basedOn w:val="Normalny"/>
    <w:next w:val="Normalny"/>
    <w:uiPriority w:val="9"/>
    <w:semiHidden/>
    <w:unhideWhenUsed/>
    <w:qFormat/>
    <w:pPr>
      <w:keepNext/>
      <w:keepLines/>
      <w:spacing w:before="80" w:after="40"/>
      <w:outlineLvl w:val="3"/>
    </w:pPr>
    <w:rPr>
      <w:rFonts w:eastAsia="Times New Roman"/>
      <w:i/>
      <w:iCs/>
      <w:color w:val="2F5496"/>
    </w:rPr>
  </w:style>
  <w:style w:type="paragraph" w:styleId="Nagwek5">
    <w:name w:val="heading 5"/>
    <w:basedOn w:val="Normalny"/>
    <w:next w:val="Normalny"/>
    <w:uiPriority w:val="9"/>
    <w:semiHidden/>
    <w:unhideWhenUsed/>
    <w:qFormat/>
    <w:pPr>
      <w:keepNext/>
      <w:keepLines/>
      <w:spacing w:before="80" w:after="40"/>
      <w:outlineLvl w:val="4"/>
    </w:pPr>
    <w:rPr>
      <w:rFonts w:eastAsia="Times New Roman"/>
      <w:color w:val="2F5496"/>
    </w:rPr>
  </w:style>
  <w:style w:type="paragraph" w:styleId="Nagwek6">
    <w:name w:val="heading 6"/>
    <w:basedOn w:val="Normalny"/>
    <w:next w:val="Normalny"/>
    <w:uiPriority w:val="9"/>
    <w:semiHidden/>
    <w:unhideWhenUsed/>
    <w:qFormat/>
    <w:pPr>
      <w:keepNext/>
      <w:keepLines/>
      <w:spacing w:before="40" w:after="0"/>
      <w:outlineLvl w:val="5"/>
    </w:pPr>
    <w:rPr>
      <w:rFonts w:eastAsia="Times New Roman"/>
      <w:i/>
      <w:iCs/>
      <w:color w:val="595959"/>
    </w:rPr>
  </w:style>
  <w:style w:type="paragraph" w:styleId="Nagwek7">
    <w:name w:val="heading 7"/>
    <w:basedOn w:val="Normalny"/>
    <w:next w:val="Normalny"/>
    <w:pPr>
      <w:keepNext/>
      <w:keepLines/>
      <w:spacing w:before="40" w:after="0"/>
      <w:outlineLvl w:val="6"/>
    </w:pPr>
    <w:rPr>
      <w:rFonts w:eastAsia="Times New Roman"/>
      <w:color w:val="595959"/>
    </w:rPr>
  </w:style>
  <w:style w:type="paragraph" w:styleId="Nagwek8">
    <w:name w:val="heading 8"/>
    <w:basedOn w:val="Normalny"/>
    <w:next w:val="Normalny"/>
    <w:pPr>
      <w:keepNext/>
      <w:keepLines/>
      <w:spacing w:after="0"/>
      <w:outlineLvl w:val="7"/>
    </w:pPr>
    <w:rPr>
      <w:rFonts w:eastAsia="Times New Roman"/>
      <w:i/>
      <w:iCs/>
      <w:color w:val="272727"/>
    </w:rPr>
  </w:style>
  <w:style w:type="paragraph" w:styleId="Nagwek9">
    <w:name w:val="heading 9"/>
    <w:basedOn w:val="Normalny"/>
    <w:next w:val="Normalny"/>
    <w:pPr>
      <w:keepNext/>
      <w:keepLines/>
      <w:spacing w:after="0"/>
      <w:outlineLvl w:val="8"/>
    </w:pPr>
    <w:rPr>
      <w:rFonts w:eastAsia="Times New Roman"/>
      <w:color w:val="2727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rPr>
      <w:rFonts w:ascii="Calibri Light" w:eastAsia="Times New Roman" w:hAnsi="Calibri Light" w:cs="Times New Roman"/>
      <w:color w:val="2F5496"/>
      <w:sz w:val="40"/>
      <w:szCs w:val="40"/>
    </w:rPr>
  </w:style>
  <w:style w:type="character" w:customStyle="1" w:styleId="Nagwek2Znak">
    <w:name w:val="Nagłówek 2 Znak"/>
    <w:basedOn w:val="Domylnaczcionkaakapitu"/>
    <w:rPr>
      <w:rFonts w:ascii="Calibri Light" w:eastAsia="Times New Roman" w:hAnsi="Calibri Light" w:cs="Times New Roman"/>
      <w:color w:val="2F5496"/>
      <w:sz w:val="32"/>
      <w:szCs w:val="32"/>
    </w:rPr>
  </w:style>
  <w:style w:type="character" w:customStyle="1" w:styleId="Nagwek3Znak">
    <w:name w:val="Nagłówek 3 Znak"/>
    <w:basedOn w:val="Domylnaczcionkaakapitu"/>
    <w:rPr>
      <w:rFonts w:eastAsia="Times New Roman" w:cs="Times New Roman"/>
      <w:color w:val="2F5496"/>
      <w:sz w:val="28"/>
      <w:szCs w:val="28"/>
    </w:rPr>
  </w:style>
  <w:style w:type="character" w:customStyle="1" w:styleId="Nagwek4Znak">
    <w:name w:val="Nagłówek 4 Znak"/>
    <w:basedOn w:val="Domylnaczcionkaakapitu"/>
    <w:rPr>
      <w:rFonts w:eastAsia="Times New Roman" w:cs="Times New Roman"/>
      <w:i/>
      <w:iCs/>
      <w:color w:val="2F5496"/>
    </w:rPr>
  </w:style>
  <w:style w:type="character" w:customStyle="1" w:styleId="Nagwek5Znak">
    <w:name w:val="Nagłówek 5 Znak"/>
    <w:basedOn w:val="Domylnaczcionkaakapitu"/>
    <w:rPr>
      <w:rFonts w:eastAsia="Times New Roman" w:cs="Times New Roman"/>
      <w:color w:val="2F5496"/>
    </w:rPr>
  </w:style>
  <w:style w:type="character" w:customStyle="1" w:styleId="Nagwek6Znak">
    <w:name w:val="Nagłówek 6 Znak"/>
    <w:basedOn w:val="Domylnaczcionkaakapitu"/>
    <w:rPr>
      <w:rFonts w:eastAsia="Times New Roman" w:cs="Times New Roman"/>
      <w:i/>
      <w:iCs/>
      <w:color w:val="595959"/>
    </w:rPr>
  </w:style>
  <w:style w:type="character" w:customStyle="1" w:styleId="Nagwek7Znak">
    <w:name w:val="Nagłówek 7 Znak"/>
    <w:basedOn w:val="Domylnaczcionkaakapitu"/>
    <w:rPr>
      <w:rFonts w:eastAsia="Times New Roman" w:cs="Times New Roman"/>
      <w:color w:val="595959"/>
    </w:rPr>
  </w:style>
  <w:style w:type="character" w:customStyle="1" w:styleId="Nagwek8Znak">
    <w:name w:val="Nagłówek 8 Znak"/>
    <w:basedOn w:val="Domylnaczcionkaakapitu"/>
    <w:rPr>
      <w:rFonts w:eastAsia="Times New Roman" w:cs="Times New Roman"/>
      <w:i/>
      <w:iCs/>
      <w:color w:val="272727"/>
    </w:rPr>
  </w:style>
  <w:style w:type="character" w:customStyle="1" w:styleId="Nagwek9Znak">
    <w:name w:val="Nagłówek 9 Znak"/>
    <w:basedOn w:val="Domylnaczcionkaakapitu"/>
    <w:rPr>
      <w:rFonts w:eastAsia="Times New Roman" w:cs="Times New Roman"/>
      <w:color w:val="272727"/>
    </w:rPr>
  </w:style>
  <w:style w:type="paragraph" w:styleId="Tytu">
    <w:name w:val="Title"/>
    <w:basedOn w:val="Normalny"/>
    <w:next w:val="Normalny"/>
    <w:uiPriority w:val="10"/>
    <w:qFormat/>
    <w:pPr>
      <w:spacing w:after="80" w:line="240" w:lineRule="auto"/>
      <w:contextualSpacing/>
    </w:pPr>
    <w:rPr>
      <w:rFonts w:ascii="Calibri Light" w:eastAsia="Times New Roman" w:hAnsi="Calibri Light"/>
      <w:spacing w:val="-10"/>
      <w:sz w:val="56"/>
      <w:szCs w:val="56"/>
    </w:rPr>
  </w:style>
  <w:style w:type="character" w:customStyle="1" w:styleId="TytuZnak">
    <w:name w:val="Tytuł Znak"/>
    <w:basedOn w:val="Domylnaczcionkaakapitu"/>
    <w:rPr>
      <w:rFonts w:ascii="Calibri Light" w:eastAsia="Times New Roman" w:hAnsi="Calibri Light" w:cs="Times New Roman"/>
      <w:spacing w:val="-10"/>
      <w:kern w:val="3"/>
      <w:sz w:val="56"/>
      <w:szCs w:val="56"/>
    </w:rPr>
  </w:style>
  <w:style w:type="paragraph" w:styleId="Podtytu">
    <w:name w:val="Subtitle"/>
    <w:basedOn w:val="Normalny"/>
    <w:next w:val="Normalny"/>
    <w:uiPriority w:val="11"/>
    <w:qFormat/>
    <w:rPr>
      <w:rFonts w:eastAsia="Times New Roman"/>
      <w:color w:val="595959"/>
      <w:spacing w:val="15"/>
      <w:sz w:val="28"/>
      <w:szCs w:val="28"/>
    </w:rPr>
  </w:style>
  <w:style w:type="character" w:customStyle="1" w:styleId="PodtytuZnak">
    <w:name w:val="Podtytuł Znak"/>
    <w:basedOn w:val="Domylnaczcionkaakapitu"/>
    <w:rPr>
      <w:rFonts w:eastAsia="Times New Roman" w:cs="Times New Roman"/>
      <w:color w:val="595959"/>
      <w:spacing w:val="15"/>
      <w:sz w:val="28"/>
      <w:szCs w:val="28"/>
    </w:rPr>
  </w:style>
  <w:style w:type="paragraph" w:styleId="Cytat">
    <w:name w:val="Quote"/>
    <w:basedOn w:val="Normalny"/>
    <w:next w:val="Normalny"/>
    <w:pPr>
      <w:spacing w:before="160"/>
      <w:jc w:val="center"/>
    </w:pPr>
    <w:rPr>
      <w:i/>
      <w:iCs/>
      <w:color w:val="404040"/>
    </w:rPr>
  </w:style>
  <w:style w:type="character" w:customStyle="1" w:styleId="CytatZnak">
    <w:name w:val="Cytat Znak"/>
    <w:basedOn w:val="Domylnaczcionkaakapitu"/>
    <w:rPr>
      <w:i/>
      <w:iCs/>
      <w:color w:val="404040"/>
    </w:rPr>
  </w:style>
  <w:style w:type="paragraph" w:styleId="Akapitzlist">
    <w:name w:val="List Paragraph"/>
    <w:basedOn w:val="Normalny"/>
    <w:pPr>
      <w:ind w:left="720"/>
      <w:contextualSpacing/>
    </w:pPr>
  </w:style>
  <w:style w:type="character" w:styleId="Wyrnienieintensywne">
    <w:name w:val="Intense Emphasis"/>
    <w:basedOn w:val="Domylnaczcionkaakapitu"/>
    <w:rPr>
      <w:i/>
      <w:iCs/>
      <w:color w:val="2F5496"/>
    </w:rPr>
  </w:style>
  <w:style w:type="paragraph" w:styleId="Cytatintensywny">
    <w:name w:val="Intense Quote"/>
    <w:basedOn w:val="Normalny"/>
    <w:next w:val="Normalny"/>
    <w:pPr>
      <w:pBdr>
        <w:top w:val="single" w:sz="4" w:space="10" w:color="2F5496"/>
        <w:bottom w:val="single" w:sz="4" w:space="10" w:color="2F5496"/>
      </w:pBdr>
      <w:spacing w:before="360" w:after="360"/>
      <w:ind w:left="864" w:right="864"/>
      <w:jc w:val="center"/>
    </w:pPr>
    <w:rPr>
      <w:i/>
      <w:iCs/>
      <w:color w:val="2F5496"/>
    </w:rPr>
  </w:style>
  <w:style w:type="character" w:customStyle="1" w:styleId="CytatintensywnyZnak">
    <w:name w:val="Cytat intensywny Znak"/>
    <w:basedOn w:val="Domylnaczcionkaakapitu"/>
    <w:rPr>
      <w:i/>
      <w:iCs/>
      <w:color w:val="2F5496"/>
    </w:rPr>
  </w:style>
  <w:style w:type="character" w:styleId="Odwoanieintensywne">
    <w:name w:val="Intense Reference"/>
    <w:basedOn w:val="Domylnaczcionkaakapitu"/>
    <w:rPr>
      <w:b/>
      <w:bCs/>
      <w:smallCaps/>
      <w:color w:val="2F5496"/>
      <w:spacing w:val="5"/>
    </w:rPr>
  </w:style>
  <w:style w:type="character" w:styleId="Hipercze">
    <w:name w:val="Hyperlink"/>
    <w:rPr>
      <w:color w:val="0000FF"/>
      <w:u w:val="single"/>
    </w:rPr>
  </w:style>
  <w:style w:type="paragraph" w:customStyle="1" w:styleId="Akapitzlist1">
    <w:name w:val="Akapit z listą1"/>
    <w:basedOn w:val="Normalny"/>
    <w:pPr>
      <w:spacing w:after="200"/>
      <w:ind w:left="720"/>
    </w:pPr>
    <w:rPr>
      <w:rFonts w:eastAsia="Times New Roman"/>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gops@poswietne.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2116</Words>
  <Characters>12701</Characters>
  <Application>Microsoft Office Word</Application>
  <DocSecurity>0</DocSecurity>
  <Lines>105</Lines>
  <Paragraphs>29</Paragraphs>
  <ScaleCrop>false</ScaleCrop>
  <Company/>
  <LinksUpToDate>false</LinksUpToDate>
  <CharactersWithSpaces>14788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Agata Zawada</dc:creator>
  <dc:description/>
  <cp:lastModifiedBy>Agata Zawada</cp:lastModifiedBy>
  <cp:revision>2</cp:revision>
  <dcterms:created xsi:type="dcterms:W3CDTF">2026-01-23T13:10:00Z</dcterms:created>
  <dcterms:modified xsi:type="dcterms:W3CDTF">2026-01-23T13:10:00Z</dcterms:modified>
</cp:coreProperties>
</file>